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134CB" w14:textId="77777777" w:rsidR="00C36EA3" w:rsidRDefault="00C36EA3" w:rsidP="00C36EA3">
      <w:pPr>
        <w:spacing w:before="120" w:after="0"/>
        <w:rPr>
          <w:rFonts w:ascii="Times New Roman" w:eastAsia="DejaVu Sans" w:hAnsi="Times New Roman" w:cs="Times New Roman"/>
          <w:bCs/>
          <w:iCs/>
          <w:kern w:val="3"/>
          <w:sz w:val="24"/>
          <w:szCs w:val="24"/>
          <w:lang w:eastAsia="pl-PL"/>
        </w:rPr>
      </w:pPr>
      <w:r>
        <w:rPr>
          <w:rFonts w:ascii="Times New Roman" w:eastAsia="DejaVu Sans" w:hAnsi="Times New Roman" w:cs="Times New Roman"/>
          <w:bCs/>
          <w:iCs/>
          <w:kern w:val="3"/>
          <w:sz w:val="24"/>
          <w:szCs w:val="24"/>
          <w:lang w:eastAsia="pl-PL"/>
        </w:rPr>
        <w:t xml:space="preserve">Po przeprowadzeniu </w:t>
      </w:r>
      <w:r w:rsidR="00EC0201" w:rsidRPr="00A52D54">
        <w:rPr>
          <w:rFonts w:ascii="Times New Roman" w:eastAsia="DejaVu Sans" w:hAnsi="Times New Roman" w:cs="Times New Roman"/>
          <w:bCs/>
          <w:iCs/>
          <w:kern w:val="3"/>
          <w:sz w:val="24"/>
          <w:szCs w:val="24"/>
          <w:lang w:eastAsia="pl-PL"/>
        </w:rPr>
        <w:t>konsultacji społecznych prowadzonych w marcu 2021 r. dla obszaru Natura 2000 Ostoja Olsztyńsko-Mirowska PLH2400015</w:t>
      </w:r>
      <w:r w:rsidR="003565B3">
        <w:rPr>
          <w:rFonts w:ascii="Times New Roman" w:eastAsia="DejaVu Sans" w:hAnsi="Times New Roman" w:cs="Times New Roman"/>
          <w:bCs/>
          <w:iCs/>
          <w:kern w:val="3"/>
          <w:sz w:val="24"/>
          <w:szCs w:val="24"/>
          <w:lang w:eastAsia="pl-PL"/>
        </w:rPr>
        <w:t>,</w:t>
      </w:r>
      <w:r w:rsidR="00EC0201" w:rsidRPr="00A52D54">
        <w:rPr>
          <w:rFonts w:ascii="Times New Roman" w:eastAsia="DejaVu Sans" w:hAnsi="Times New Roman" w:cs="Times New Roman"/>
          <w:bCs/>
          <w:iCs/>
          <w:kern w:val="3"/>
          <w:sz w:val="24"/>
          <w:szCs w:val="24"/>
          <w:lang w:eastAsia="pl-PL"/>
        </w:rPr>
        <w:t xml:space="preserve"> </w:t>
      </w:r>
      <w:r>
        <w:rPr>
          <w:rFonts w:ascii="Times New Roman" w:eastAsia="DejaVu Sans" w:hAnsi="Times New Roman" w:cs="Times New Roman"/>
          <w:bCs/>
          <w:iCs/>
          <w:kern w:val="3"/>
          <w:sz w:val="24"/>
          <w:szCs w:val="24"/>
          <w:lang w:eastAsia="pl-PL"/>
        </w:rPr>
        <w:t>dokonano zmiany standardowego formularza danych poprzez dodanie nowych przedmiotów ochrony, poprzednio proponowanych. Zmieniono również sposób zapisu celów działań ochronnych. W związku z powyższym zdecydowano na powtórzenie konsultacji społecznych.</w:t>
      </w:r>
    </w:p>
    <w:p w14:paraId="1C731CB3" w14:textId="77777777" w:rsidR="003D5868" w:rsidRPr="00A52D54" w:rsidRDefault="00C36EA3" w:rsidP="00C36EA3">
      <w:pPr>
        <w:spacing w:before="120" w:after="0"/>
        <w:rPr>
          <w:rFonts w:ascii="Times New Roman" w:eastAsia="DejaVu Sans" w:hAnsi="Times New Roman" w:cs="Times New Roman"/>
          <w:bCs/>
          <w:iCs/>
          <w:kern w:val="3"/>
          <w:sz w:val="24"/>
          <w:szCs w:val="24"/>
          <w:lang w:eastAsia="pl-PL"/>
        </w:rPr>
      </w:pPr>
      <w:r>
        <w:rPr>
          <w:rFonts w:ascii="Times New Roman" w:eastAsia="DejaVu Sans" w:hAnsi="Times New Roman" w:cs="Times New Roman"/>
          <w:bCs/>
          <w:iCs/>
          <w:kern w:val="3"/>
          <w:sz w:val="24"/>
          <w:szCs w:val="24"/>
          <w:lang w:eastAsia="pl-PL"/>
        </w:rPr>
        <w:t xml:space="preserve">W ramach poprzednich konsultacji społecznych </w:t>
      </w:r>
      <w:r w:rsidR="00EC0201" w:rsidRPr="00A52D54">
        <w:rPr>
          <w:rFonts w:ascii="Times New Roman" w:eastAsia="DejaVu Sans" w:hAnsi="Times New Roman" w:cs="Times New Roman"/>
          <w:bCs/>
          <w:iCs/>
          <w:kern w:val="3"/>
          <w:sz w:val="24"/>
          <w:szCs w:val="24"/>
          <w:lang w:eastAsia="pl-PL"/>
        </w:rPr>
        <w:t>wpłynęło szereg uwag, które zostały rozpatrzone i częściowo uwzględnione w aktualnym projekcie planu zadań ochronnych, który podlega konsultacjom.</w:t>
      </w:r>
    </w:p>
    <w:p w14:paraId="0720C769" w14:textId="77777777" w:rsidR="00EC0201" w:rsidRPr="00A52D54" w:rsidRDefault="00EC0201" w:rsidP="00EC0201">
      <w:pPr>
        <w:rPr>
          <w:rFonts w:ascii="Times New Roman" w:eastAsia="DejaVu Sans" w:hAnsi="Times New Roman" w:cs="Times New Roman"/>
          <w:bCs/>
          <w:iCs/>
          <w:kern w:val="3"/>
          <w:sz w:val="24"/>
          <w:szCs w:val="24"/>
          <w:lang w:eastAsia="pl-PL"/>
        </w:rPr>
      </w:pPr>
      <w:r w:rsidRPr="00A52D54">
        <w:rPr>
          <w:rFonts w:ascii="Times New Roman" w:eastAsia="DejaVu Sans" w:hAnsi="Times New Roman" w:cs="Times New Roman"/>
          <w:bCs/>
          <w:iCs/>
          <w:kern w:val="3"/>
          <w:sz w:val="24"/>
          <w:szCs w:val="24"/>
          <w:lang w:eastAsia="pl-PL"/>
        </w:rPr>
        <w:t xml:space="preserve">Poniżej zostały one przedstawione celem lepszego zobrazowania różnic, które zostały wprowadzone do </w:t>
      </w:r>
      <w:r w:rsidR="00A52D54" w:rsidRPr="00A52D54">
        <w:rPr>
          <w:rFonts w:ascii="Times New Roman" w:eastAsia="DejaVu Sans" w:hAnsi="Times New Roman" w:cs="Times New Roman"/>
          <w:bCs/>
          <w:iCs/>
          <w:kern w:val="3"/>
          <w:sz w:val="24"/>
          <w:szCs w:val="24"/>
          <w:lang w:eastAsia="pl-PL"/>
        </w:rPr>
        <w:t xml:space="preserve">projektu </w:t>
      </w:r>
      <w:proofErr w:type="spellStart"/>
      <w:r w:rsidR="00A52D54" w:rsidRPr="00A52D54">
        <w:rPr>
          <w:rFonts w:ascii="Times New Roman" w:eastAsia="DejaVu Sans" w:hAnsi="Times New Roman" w:cs="Times New Roman"/>
          <w:bCs/>
          <w:iCs/>
          <w:kern w:val="3"/>
          <w:sz w:val="24"/>
          <w:szCs w:val="24"/>
          <w:lang w:eastAsia="pl-PL"/>
        </w:rPr>
        <w:t>pzo</w:t>
      </w:r>
      <w:proofErr w:type="spellEnd"/>
      <w:r w:rsidR="00A52D54" w:rsidRPr="00A52D54">
        <w:rPr>
          <w:rFonts w:ascii="Times New Roman" w:eastAsia="DejaVu Sans" w:hAnsi="Times New Roman" w:cs="Times New Roman"/>
          <w:bCs/>
          <w:iCs/>
          <w:kern w:val="3"/>
          <w:sz w:val="24"/>
          <w:szCs w:val="24"/>
          <w:lang w:eastAsia="pl-PL"/>
        </w:rPr>
        <w:t xml:space="preserve">. </w:t>
      </w:r>
    </w:p>
    <w:p w14:paraId="0F8ECC75" w14:textId="77777777" w:rsidR="00EC0201" w:rsidRPr="00A52D54" w:rsidRDefault="00EC0201" w:rsidP="00EC0201">
      <w:pPr>
        <w:rPr>
          <w:rFonts w:ascii="Times New Roman" w:eastAsia="Times New Roman" w:hAnsi="Times New Roman" w:cs="Times New Roman"/>
          <w:b/>
          <w:bCs/>
          <w:kern w:val="32"/>
          <w:sz w:val="24"/>
          <w:szCs w:val="24"/>
          <w:lang w:eastAsia="pl-PL"/>
        </w:rPr>
      </w:pPr>
    </w:p>
    <w:tbl>
      <w:tblPr>
        <w:tblW w:w="13575" w:type="dxa"/>
        <w:tblInd w:w="-113" w:type="dxa"/>
        <w:tblLayout w:type="fixed"/>
        <w:tblCellMar>
          <w:left w:w="10" w:type="dxa"/>
          <w:right w:w="10" w:type="dxa"/>
        </w:tblCellMar>
        <w:tblLook w:val="0000" w:firstRow="0" w:lastRow="0" w:firstColumn="0" w:lastColumn="0" w:noHBand="0" w:noVBand="0"/>
      </w:tblPr>
      <w:tblGrid>
        <w:gridCol w:w="675"/>
        <w:gridCol w:w="6096"/>
        <w:gridCol w:w="6804"/>
      </w:tblGrid>
      <w:tr w:rsidR="00796B14" w:rsidRPr="002A5652" w14:paraId="75DBBD32" w14:textId="77777777" w:rsidTr="003565B3">
        <w:trPr>
          <w:trHeight w:val="566"/>
        </w:trPr>
        <w:tc>
          <w:tcPr>
            <w:tcW w:w="675" w:type="dxa"/>
            <w:tcBorders>
              <w:top w:val="single" w:sz="4" w:space="0" w:color="000000"/>
              <w:left w:val="single" w:sz="4" w:space="0" w:color="000000"/>
              <w:bottom w:val="single" w:sz="4" w:space="0" w:color="000000"/>
            </w:tcBorders>
            <w:shd w:val="clear" w:color="auto" w:fill="B6DDE8"/>
            <w:tcMar>
              <w:top w:w="0" w:type="dxa"/>
              <w:left w:w="108" w:type="dxa"/>
              <w:bottom w:w="0" w:type="dxa"/>
              <w:right w:w="108" w:type="dxa"/>
            </w:tcMar>
            <w:vAlign w:val="center"/>
          </w:tcPr>
          <w:p w14:paraId="744658A7" w14:textId="77777777" w:rsidR="00796B14" w:rsidRPr="002A5652" w:rsidRDefault="00796B14" w:rsidP="00EC0201">
            <w:pPr>
              <w:rPr>
                <w:rFonts w:ascii="Times New Roman" w:eastAsia="Times New Roman" w:hAnsi="Times New Roman" w:cs="Times New Roman"/>
                <w:b/>
                <w:bCs/>
                <w:kern w:val="3"/>
                <w:lang w:eastAsia="pl-PL"/>
              </w:rPr>
            </w:pPr>
            <w:r w:rsidRPr="002A5652">
              <w:rPr>
                <w:rFonts w:ascii="Times New Roman" w:eastAsia="Times New Roman" w:hAnsi="Times New Roman" w:cs="Times New Roman"/>
                <w:b/>
                <w:kern w:val="3"/>
                <w:lang w:eastAsia="pl-PL"/>
              </w:rPr>
              <w:t>Lp.</w:t>
            </w:r>
          </w:p>
        </w:tc>
        <w:tc>
          <w:tcPr>
            <w:tcW w:w="6096" w:type="dxa"/>
            <w:tcBorders>
              <w:top w:val="single" w:sz="4" w:space="0" w:color="000000"/>
              <w:left w:val="single" w:sz="4" w:space="0" w:color="000000"/>
              <w:bottom w:val="single" w:sz="4" w:space="0" w:color="000000"/>
              <w:right w:val="single" w:sz="4" w:space="0" w:color="000000"/>
            </w:tcBorders>
            <w:shd w:val="clear" w:color="auto" w:fill="B6DDE8"/>
            <w:tcMar>
              <w:top w:w="0" w:type="dxa"/>
              <w:left w:w="108" w:type="dxa"/>
              <w:bottom w:w="0" w:type="dxa"/>
              <w:right w:w="108" w:type="dxa"/>
            </w:tcMar>
            <w:vAlign w:val="center"/>
          </w:tcPr>
          <w:p w14:paraId="49C3E8B1" w14:textId="77777777" w:rsidR="00796B14" w:rsidRPr="002A5652" w:rsidRDefault="00796B14" w:rsidP="00EC0201">
            <w:pPr>
              <w:rPr>
                <w:rFonts w:ascii="Times New Roman" w:eastAsia="Times New Roman" w:hAnsi="Times New Roman" w:cs="Times New Roman"/>
                <w:b/>
                <w:bCs/>
                <w:iCs/>
                <w:kern w:val="3"/>
                <w:lang w:eastAsia="pl-PL"/>
              </w:rPr>
            </w:pPr>
            <w:r w:rsidRPr="002A5652">
              <w:rPr>
                <w:rFonts w:ascii="Times New Roman" w:eastAsia="Times New Roman" w:hAnsi="Times New Roman" w:cs="Times New Roman"/>
                <w:b/>
                <w:kern w:val="3"/>
                <w:lang w:eastAsia="pl-PL"/>
              </w:rPr>
              <w:t>Uwagi i wnioski</w:t>
            </w:r>
          </w:p>
        </w:tc>
        <w:tc>
          <w:tcPr>
            <w:tcW w:w="6804" w:type="dxa"/>
            <w:tcBorders>
              <w:top w:val="single" w:sz="4" w:space="0" w:color="000000"/>
              <w:left w:val="single" w:sz="4" w:space="0" w:color="000000"/>
              <w:bottom w:val="single" w:sz="4" w:space="0" w:color="000000"/>
              <w:right w:val="single" w:sz="4" w:space="0" w:color="000000"/>
            </w:tcBorders>
            <w:shd w:val="clear" w:color="auto" w:fill="B6DDE8"/>
            <w:vAlign w:val="center"/>
          </w:tcPr>
          <w:p w14:paraId="7BC2A909" w14:textId="77777777" w:rsidR="00796B14" w:rsidRPr="002A5652" w:rsidRDefault="00796B14" w:rsidP="00EC0201">
            <w:pPr>
              <w:rPr>
                <w:rFonts w:ascii="Times New Roman" w:eastAsia="Times New Roman" w:hAnsi="Times New Roman" w:cs="Times New Roman"/>
                <w:b/>
                <w:bCs/>
                <w:iCs/>
                <w:kern w:val="3"/>
                <w:lang w:eastAsia="pl-PL"/>
              </w:rPr>
            </w:pPr>
            <w:r w:rsidRPr="002A5652">
              <w:rPr>
                <w:rFonts w:ascii="Times New Roman" w:eastAsia="Times New Roman" w:hAnsi="Times New Roman" w:cs="Times New Roman"/>
                <w:b/>
                <w:kern w:val="3"/>
                <w:lang w:eastAsia="pl-PL"/>
              </w:rPr>
              <w:t>Sposób rozpatrzenia / odpowiedź</w:t>
            </w:r>
          </w:p>
        </w:tc>
      </w:tr>
      <w:tr w:rsidR="00796B14" w:rsidRPr="002A5652" w14:paraId="04F48C9F"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09F61BFB"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9C268E"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Przebieg granic płatów leśnych siedlisk przyrodniczych jest odmienny od tego jaki istniej w Opracowaniu Fitosocjologicznym wykonanym w 2012 roku dla N</w:t>
            </w:r>
            <w:r w:rsidR="00E91DEE">
              <w:rPr>
                <w:rFonts w:ascii="Times New Roman" w:eastAsia="Times New Roman" w:hAnsi="Times New Roman" w:cs="Times New Roman"/>
                <w:iCs/>
                <w:kern w:val="3"/>
                <w:lang w:eastAsia="pl-PL"/>
              </w:rPr>
              <w:t>adleśnictwa</w:t>
            </w:r>
            <w:r w:rsidRPr="002A5652">
              <w:rPr>
                <w:rFonts w:ascii="Times New Roman" w:eastAsia="Times New Roman" w:hAnsi="Times New Roman" w:cs="Times New Roman"/>
                <w:iCs/>
                <w:kern w:val="3"/>
                <w:lang w:eastAsia="pl-PL"/>
              </w:rPr>
              <w:t xml:space="preserve"> Złoty Potok. Opracowanie to zawiera dokładne mapy (również numeryczne) oraz punkty z dokumentacją zdjęć fitosocjologicznych wykonanych metodą Braun-</w:t>
            </w:r>
            <w:proofErr w:type="spellStart"/>
            <w:r w:rsidRPr="002A5652">
              <w:rPr>
                <w:rFonts w:ascii="Times New Roman" w:eastAsia="Times New Roman" w:hAnsi="Times New Roman" w:cs="Times New Roman"/>
                <w:iCs/>
                <w:kern w:val="3"/>
                <w:lang w:eastAsia="pl-PL"/>
              </w:rPr>
              <w:t>Blanqueta</w:t>
            </w:r>
            <w:proofErr w:type="spellEnd"/>
            <w:r w:rsidRPr="002A5652">
              <w:rPr>
                <w:rFonts w:ascii="Times New Roman" w:eastAsia="Times New Roman" w:hAnsi="Times New Roman" w:cs="Times New Roman"/>
                <w:iCs/>
                <w:kern w:val="3"/>
                <w:lang w:eastAsia="pl-PL"/>
              </w:rPr>
              <w:t xml:space="preserve">. </w:t>
            </w:r>
          </w:p>
        </w:tc>
        <w:tc>
          <w:tcPr>
            <w:tcW w:w="6804" w:type="dxa"/>
            <w:tcBorders>
              <w:top w:val="single" w:sz="4" w:space="0" w:color="000000"/>
              <w:left w:val="single" w:sz="4" w:space="0" w:color="000000"/>
              <w:bottom w:val="single" w:sz="4" w:space="0" w:color="000000"/>
              <w:right w:val="single" w:sz="4" w:space="0" w:color="000000"/>
            </w:tcBorders>
          </w:tcPr>
          <w:p w14:paraId="1E7FDC2C"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zbyt ogólna i trudno jest się do niej odnieść.</w:t>
            </w:r>
          </w:p>
          <w:p w14:paraId="2A2E3B82"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Zasięg płatów siedlisk leśnych został przygotowany w ramach ekspertyzy przyrodniczej wykonanej na zlecenie RDOŚ w Katowicach w latach 2014-2015. Ekspertyza ta stanowi podstawę dla RDOŚ w Katowicach dla wyznaczenia zasięgu siedlisk leśnych. </w:t>
            </w:r>
          </w:p>
          <w:p w14:paraId="4AADB48E" w14:textId="77777777" w:rsidR="00796B14" w:rsidRPr="002A5652" w:rsidRDefault="00796B14" w:rsidP="00EC0201">
            <w:pPr>
              <w:rPr>
                <w:rFonts w:ascii="Times New Roman" w:eastAsia="Times New Roman" w:hAnsi="Times New Roman" w:cs="Times New Roman"/>
                <w:iCs/>
                <w:kern w:val="3"/>
                <w:lang w:eastAsia="pl-PL"/>
              </w:rPr>
            </w:pPr>
          </w:p>
        </w:tc>
      </w:tr>
      <w:tr w:rsidR="00796B14" w:rsidRPr="002A5652" w14:paraId="09269DF0"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34C36BDB"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0D7DF6"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Mapa przyrodniczych siedlisk leśnych z PZO zawiera mało zróżnicowaną skalę barw legendy (kilka odcieni brązu i zieleni) przez co trudno zidentyfikować dane siedlisko (np. ciepłolubne dąbrowy).</w:t>
            </w:r>
          </w:p>
        </w:tc>
        <w:tc>
          <w:tcPr>
            <w:tcW w:w="6804" w:type="dxa"/>
            <w:tcBorders>
              <w:top w:val="single" w:sz="4" w:space="0" w:color="000000"/>
              <w:left w:val="single" w:sz="4" w:space="0" w:color="000000"/>
              <w:bottom w:val="single" w:sz="4" w:space="0" w:color="000000"/>
              <w:right w:val="single" w:sz="4" w:space="0" w:color="000000"/>
            </w:tcBorders>
          </w:tcPr>
          <w:p w14:paraId="48A61232"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zbyt ogólna i trudno jest się do niej odnieść.</w:t>
            </w:r>
          </w:p>
          <w:p w14:paraId="2614DB1D" w14:textId="77777777" w:rsidR="00796B14" w:rsidRPr="002A5652" w:rsidRDefault="00796B14" w:rsidP="00EC0201">
            <w:pPr>
              <w:rPr>
                <w:rFonts w:ascii="Times New Roman" w:eastAsia="Times New Roman" w:hAnsi="Times New Roman" w:cs="Times New Roman"/>
                <w:iCs/>
                <w:kern w:val="3"/>
                <w:lang w:eastAsia="pl-PL"/>
              </w:rPr>
            </w:pPr>
          </w:p>
        </w:tc>
      </w:tr>
      <w:tr w:rsidR="00796B14" w:rsidRPr="002A5652" w14:paraId="568DDC22"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2985AEB8"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88C9AF8"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W identyfikacji zagrożeń siedlisk nie wskazano na rozjeżdżanie przez quady, co zdaje się być obecnie częstą praktyką.</w:t>
            </w:r>
          </w:p>
        </w:tc>
        <w:tc>
          <w:tcPr>
            <w:tcW w:w="6804" w:type="dxa"/>
            <w:tcBorders>
              <w:top w:val="single" w:sz="4" w:space="0" w:color="000000"/>
              <w:left w:val="single" w:sz="4" w:space="0" w:color="000000"/>
              <w:bottom w:val="single" w:sz="4" w:space="0" w:color="000000"/>
              <w:right w:val="single" w:sz="4" w:space="0" w:color="000000"/>
            </w:tcBorders>
          </w:tcPr>
          <w:p w14:paraId="1521D292"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nieuwzględniona.</w:t>
            </w:r>
          </w:p>
          <w:p w14:paraId="4D97E08A" w14:textId="77777777" w:rsidR="00796B14" w:rsidRPr="00E91DEE" w:rsidRDefault="00796B14" w:rsidP="00EC0201">
            <w:pPr>
              <w:rPr>
                <w:rFonts w:ascii="Times New Roman" w:hAnsi="Times New Roman" w:cs="Times New Roman"/>
              </w:rPr>
            </w:pPr>
            <w:r w:rsidRPr="002A5652">
              <w:rPr>
                <w:rFonts w:ascii="Times New Roman" w:eastAsia="Times New Roman" w:hAnsi="Times New Roman" w:cs="Times New Roman"/>
                <w:iCs/>
                <w:kern w:val="3"/>
                <w:lang w:eastAsia="pl-PL"/>
              </w:rPr>
              <w:t xml:space="preserve">Dla siedliska 2330 i 6120 wskazano zagrożenie opisane jako </w:t>
            </w:r>
            <w:r w:rsidRPr="002A5652">
              <w:rPr>
                <w:rFonts w:ascii="Times New Roman" w:hAnsi="Times New Roman" w:cs="Times New Roman"/>
              </w:rPr>
              <w:t>rozjeżdżanie przez samochody oraz motocykle i wydeptywanie powoduj</w:t>
            </w:r>
            <w:r>
              <w:rPr>
                <w:rFonts w:ascii="Times New Roman" w:hAnsi="Times New Roman" w:cs="Times New Roman"/>
              </w:rPr>
              <w:t>ące</w:t>
            </w:r>
            <w:r w:rsidRPr="002A5652">
              <w:rPr>
                <w:rFonts w:ascii="Times New Roman" w:hAnsi="Times New Roman" w:cs="Times New Roman"/>
              </w:rPr>
              <w:t xml:space="preserve"> niszczenie siedliska.</w:t>
            </w:r>
            <w:r w:rsidR="00E91DEE">
              <w:rPr>
                <w:rFonts w:ascii="Times New Roman" w:hAnsi="Times New Roman" w:cs="Times New Roman"/>
              </w:rPr>
              <w:t xml:space="preserve"> </w:t>
            </w:r>
            <w:r w:rsidRPr="002A5652">
              <w:rPr>
                <w:rFonts w:ascii="Times New Roman" w:hAnsi="Times New Roman" w:cs="Times New Roman"/>
              </w:rPr>
              <w:t>Dla pozostałych siedlisk nie stwierdzono takiego zagrożenia.</w:t>
            </w:r>
            <w:r w:rsidR="00E91DEE">
              <w:rPr>
                <w:rFonts w:ascii="Times New Roman" w:hAnsi="Times New Roman" w:cs="Times New Roman"/>
              </w:rPr>
              <w:t xml:space="preserve"> </w:t>
            </w:r>
            <w:r w:rsidRPr="002A5652">
              <w:rPr>
                <w:rFonts w:ascii="Times New Roman" w:eastAsia="Times New Roman" w:hAnsi="Times New Roman" w:cs="Times New Roman"/>
                <w:iCs/>
                <w:kern w:val="3"/>
                <w:lang w:eastAsia="pl-PL"/>
              </w:rPr>
              <w:t xml:space="preserve">Obserwowany jest ruch quadów i motorów crossowych na drogach </w:t>
            </w:r>
            <w:r>
              <w:rPr>
                <w:rFonts w:ascii="Times New Roman" w:eastAsia="Times New Roman" w:hAnsi="Times New Roman" w:cs="Times New Roman"/>
                <w:iCs/>
                <w:kern w:val="3"/>
                <w:lang w:eastAsia="pl-PL"/>
              </w:rPr>
              <w:br/>
            </w:r>
            <w:r w:rsidRPr="002A5652">
              <w:rPr>
                <w:rFonts w:ascii="Times New Roman" w:eastAsia="Times New Roman" w:hAnsi="Times New Roman" w:cs="Times New Roman"/>
                <w:iCs/>
                <w:kern w:val="3"/>
                <w:lang w:eastAsia="pl-PL"/>
              </w:rPr>
              <w:t xml:space="preserve">i szlakach w lasach, jednak nie stwierdzono wjeżdżania w runo </w:t>
            </w:r>
            <w:r>
              <w:rPr>
                <w:rFonts w:ascii="Times New Roman" w:eastAsia="Times New Roman" w:hAnsi="Times New Roman" w:cs="Times New Roman"/>
                <w:iCs/>
                <w:kern w:val="3"/>
                <w:lang w:eastAsia="pl-PL"/>
              </w:rPr>
              <w:br/>
            </w:r>
            <w:r w:rsidRPr="002A5652">
              <w:rPr>
                <w:rFonts w:ascii="Times New Roman" w:eastAsia="Times New Roman" w:hAnsi="Times New Roman" w:cs="Times New Roman"/>
                <w:iCs/>
                <w:kern w:val="3"/>
                <w:lang w:eastAsia="pl-PL"/>
              </w:rPr>
              <w:t xml:space="preserve">w płatach siedlisk leśnych. Nie można oczywiście wykluczyć takiego </w:t>
            </w:r>
            <w:r w:rsidRPr="002A5652">
              <w:rPr>
                <w:rFonts w:ascii="Times New Roman" w:eastAsia="Times New Roman" w:hAnsi="Times New Roman" w:cs="Times New Roman"/>
                <w:iCs/>
                <w:kern w:val="3"/>
                <w:lang w:eastAsia="pl-PL"/>
              </w:rPr>
              <w:lastRenderedPageBreak/>
              <w:t xml:space="preserve">procederu, jednak z uwagi na incydentalność tych praktyk </w:t>
            </w:r>
            <w:r>
              <w:rPr>
                <w:rFonts w:ascii="Times New Roman" w:eastAsia="Times New Roman" w:hAnsi="Times New Roman" w:cs="Times New Roman"/>
                <w:iCs/>
                <w:kern w:val="3"/>
                <w:lang w:eastAsia="pl-PL"/>
              </w:rPr>
              <w:br/>
            </w:r>
            <w:r w:rsidRPr="002A5652">
              <w:rPr>
                <w:rFonts w:ascii="Times New Roman" w:eastAsia="Times New Roman" w:hAnsi="Times New Roman" w:cs="Times New Roman"/>
                <w:iCs/>
                <w:kern w:val="3"/>
                <w:lang w:eastAsia="pl-PL"/>
              </w:rPr>
              <w:t xml:space="preserve">w siedliskach trudno potraktować je jako zagrożenie. </w:t>
            </w:r>
          </w:p>
        </w:tc>
      </w:tr>
      <w:tr w:rsidR="00796B14" w:rsidRPr="002A5652" w14:paraId="6A3D070C"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1B42E191"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D429A6"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W identyfikacji zagrożeń do ekstensywnie użytkowanych łąk świeżych nie wskazano zagrożenia pod postacią nawożenia.</w:t>
            </w:r>
          </w:p>
        </w:tc>
        <w:tc>
          <w:tcPr>
            <w:tcW w:w="6804" w:type="dxa"/>
            <w:tcBorders>
              <w:top w:val="single" w:sz="4" w:space="0" w:color="000000"/>
              <w:left w:val="single" w:sz="4" w:space="0" w:color="000000"/>
              <w:bottom w:val="single" w:sz="4" w:space="0" w:color="000000"/>
              <w:right w:val="single" w:sz="4" w:space="0" w:color="000000"/>
            </w:tcBorders>
          </w:tcPr>
          <w:p w14:paraId="394ECB6D" w14:textId="77777777" w:rsidR="00796B14" w:rsidRPr="00985894" w:rsidRDefault="00796B14" w:rsidP="00EC0201">
            <w:pPr>
              <w:rPr>
                <w:rFonts w:ascii="Times New Roman" w:eastAsia="Times New Roman" w:hAnsi="Times New Roman" w:cs="Times New Roman"/>
                <w:iCs/>
                <w:kern w:val="3"/>
                <w:lang w:eastAsia="pl-PL"/>
              </w:rPr>
            </w:pPr>
            <w:r w:rsidRPr="00985894">
              <w:rPr>
                <w:rFonts w:ascii="Times New Roman" w:eastAsia="Times New Roman" w:hAnsi="Times New Roman" w:cs="Times New Roman"/>
                <w:iCs/>
                <w:kern w:val="3"/>
                <w:lang w:eastAsia="pl-PL"/>
              </w:rPr>
              <w:t>Uwaga nieuwzględniona.</w:t>
            </w:r>
          </w:p>
          <w:p w14:paraId="1EDEF3D5" w14:textId="77777777" w:rsidR="00796B14" w:rsidRPr="002A5652" w:rsidRDefault="00796B14" w:rsidP="00EC0201">
            <w:pPr>
              <w:rPr>
                <w:rFonts w:ascii="Times New Roman" w:eastAsia="Times New Roman" w:hAnsi="Times New Roman" w:cs="Times New Roman"/>
                <w:iCs/>
                <w:kern w:val="3"/>
                <w:lang w:eastAsia="pl-PL"/>
              </w:rPr>
            </w:pPr>
            <w:r w:rsidRPr="00FD4F1D">
              <w:rPr>
                <w:rFonts w:ascii="Times New Roman" w:eastAsia="Times New Roman" w:hAnsi="Times New Roman" w:cs="Times New Roman"/>
                <w:iCs/>
                <w:kern w:val="3"/>
                <w:lang w:eastAsia="pl-PL"/>
              </w:rPr>
              <w:t>Nie wskazano zagrożenia</w:t>
            </w:r>
            <w:r>
              <w:rPr>
                <w:rFonts w:ascii="Times New Roman" w:eastAsia="Times New Roman" w:hAnsi="Times New Roman" w:cs="Times New Roman"/>
                <w:iCs/>
                <w:kern w:val="3"/>
                <w:lang w:eastAsia="pl-PL"/>
              </w:rPr>
              <w:t xml:space="preserve"> związanego z nawożeniem</w:t>
            </w:r>
            <w:r w:rsidRPr="00FD4F1D">
              <w:rPr>
                <w:rFonts w:ascii="Times New Roman" w:eastAsia="Times New Roman" w:hAnsi="Times New Roman" w:cs="Times New Roman"/>
                <w:iCs/>
                <w:kern w:val="3"/>
                <w:lang w:eastAsia="pl-PL"/>
              </w:rPr>
              <w:t xml:space="preserve"> dla siedliska przyrodniczego 6510</w:t>
            </w:r>
            <w:r>
              <w:rPr>
                <w:rFonts w:ascii="Times New Roman" w:eastAsia="Times New Roman" w:hAnsi="Times New Roman" w:cs="Times New Roman"/>
                <w:iCs/>
                <w:kern w:val="3"/>
                <w:lang w:eastAsia="pl-PL"/>
              </w:rPr>
              <w:t xml:space="preserve"> </w:t>
            </w:r>
            <w:r w:rsidRPr="00FD4F1D">
              <w:rPr>
                <w:rFonts w:ascii="Times New Roman" w:eastAsia="Times New Roman" w:hAnsi="Times New Roman" w:cs="Times New Roman"/>
                <w:iCs/>
                <w:kern w:val="3"/>
                <w:lang w:eastAsia="pl-PL"/>
              </w:rPr>
              <w:t>Ekstensywnie użytkowane łąki świeże</w:t>
            </w:r>
            <w:r>
              <w:rPr>
                <w:rFonts w:ascii="Times New Roman" w:eastAsia="Times New Roman" w:hAnsi="Times New Roman" w:cs="Times New Roman"/>
                <w:iCs/>
                <w:kern w:val="3"/>
                <w:lang w:eastAsia="pl-PL"/>
              </w:rPr>
              <w:t>.</w:t>
            </w:r>
            <w:r w:rsidRPr="00FD4F1D">
              <w:rPr>
                <w:rFonts w:ascii="Times New Roman" w:eastAsia="Times New Roman" w:hAnsi="Times New Roman" w:cs="Times New Roman"/>
                <w:iCs/>
                <w:kern w:val="3"/>
                <w:lang w:eastAsia="pl-PL"/>
              </w:rPr>
              <w:t xml:space="preserve"> </w:t>
            </w:r>
            <w:r>
              <w:rPr>
                <w:rFonts w:ascii="Times New Roman" w:eastAsia="Times New Roman" w:hAnsi="Times New Roman" w:cs="Times New Roman"/>
                <w:iCs/>
                <w:kern w:val="3"/>
                <w:lang w:eastAsia="pl-PL"/>
              </w:rPr>
              <w:t>W</w:t>
            </w:r>
            <w:r w:rsidRPr="00FD4F1D">
              <w:rPr>
                <w:rFonts w:ascii="Times New Roman" w:eastAsia="Times New Roman" w:hAnsi="Times New Roman" w:cs="Times New Roman"/>
                <w:iCs/>
                <w:kern w:val="3"/>
                <w:lang w:eastAsia="pl-PL"/>
              </w:rPr>
              <w:t xml:space="preserve"> trakcie badań terenowych nie zaobserwowano procesu nawożenia, ale przede wszystkim nie zidentyfikowano symptomów świadczących o zbyt intensywnym nawożeniu płatów łąk świeżych. </w:t>
            </w:r>
            <w:r>
              <w:rPr>
                <w:rFonts w:ascii="Times New Roman" w:eastAsia="Times New Roman" w:hAnsi="Times New Roman" w:cs="Times New Roman"/>
                <w:iCs/>
                <w:kern w:val="3"/>
                <w:lang w:eastAsia="pl-PL"/>
              </w:rPr>
              <w:t>S</w:t>
            </w:r>
            <w:r w:rsidRPr="00FD4F1D">
              <w:rPr>
                <w:rFonts w:ascii="Times New Roman" w:eastAsia="Times New Roman" w:hAnsi="Times New Roman" w:cs="Times New Roman"/>
                <w:iCs/>
                <w:kern w:val="3"/>
                <w:lang w:eastAsia="pl-PL"/>
              </w:rPr>
              <w:t xml:space="preserve">tosowanie nawozów </w:t>
            </w:r>
            <w:r>
              <w:rPr>
                <w:rFonts w:ascii="Times New Roman" w:eastAsia="Times New Roman" w:hAnsi="Times New Roman" w:cs="Times New Roman"/>
                <w:iCs/>
                <w:kern w:val="3"/>
                <w:lang w:eastAsia="pl-PL"/>
              </w:rPr>
              <w:br/>
            </w:r>
            <w:r w:rsidRPr="00FD4F1D">
              <w:rPr>
                <w:rFonts w:ascii="Times New Roman" w:eastAsia="Times New Roman" w:hAnsi="Times New Roman" w:cs="Times New Roman"/>
                <w:iCs/>
                <w:kern w:val="3"/>
                <w:lang w:eastAsia="pl-PL"/>
              </w:rPr>
              <w:t xml:space="preserve">w obrębie siedliska 6510 jest dopuszczalne m.in. w ramach realizacji programu rolno-środowiskowo-klimatycznego, ale w ograniczonym zakresie. Znacznie większym zagrożeniem (aktualnie </w:t>
            </w:r>
            <w:r>
              <w:rPr>
                <w:rFonts w:ascii="Times New Roman" w:eastAsia="Times New Roman" w:hAnsi="Times New Roman" w:cs="Times New Roman"/>
                <w:iCs/>
                <w:kern w:val="3"/>
                <w:lang w:eastAsia="pl-PL"/>
              </w:rPr>
              <w:br/>
            </w:r>
            <w:r w:rsidRPr="00FD4F1D">
              <w:rPr>
                <w:rFonts w:ascii="Times New Roman" w:eastAsia="Times New Roman" w:hAnsi="Times New Roman" w:cs="Times New Roman"/>
                <w:iCs/>
                <w:kern w:val="3"/>
                <w:lang w:eastAsia="pl-PL"/>
              </w:rPr>
              <w:t xml:space="preserve">o charakterze potencjalnym) dla przedmiotowego siedliska jest zaniechanie użytkowania, które doprowadzi do jego zaniku </w:t>
            </w:r>
            <w:r>
              <w:rPr>
                <w:rFonts w:ascii="Times New Roman" w:eastAsia="Times New Roman" w:hAnsi="Times New Roman" w:cs="Times New Roman"/>
                <w:iCs/>
                <w:kern w:val="3"/>
                <w:lang w:eastAsia="pl-PL"/>
              </w:rPr>
              <w:t>w wyniku</w:t>
            </w:r>
            <w:r w:rsidRPr="00FD4F1D">
              <w:rPr>
                <w:rFonts w:ascii="Times New Roman" w:eastAsia="Times New Roman" w:hAnsi="Times New Roman" w:cs="Times New Roman"/>
                <w:iCs/>
                <w:kern w:val="3"/>
                <w:lang w:eastAsia="pl-PL"/>
              </w:rPr>
              <w:t xml:space="preserve"> zmian sukcesyjnych.</w:t>
            </w:r>
          </w:p>
        </w:tc>
      </w:tr>
      <w:tr w:rsidR="00796B14" w:rsidRPr="002A5652" w14:paraId="0F595C4F"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42443AF0"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95F263"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W identyfikacji zagrożeń potencjalnych do żyznych buczyn nie wskazano wycinki i usuwania martwych drzew.</w:t>
            </w:r>
          </w:p>
        </w:tc>
        <w:tc>
          <w:tcPr>
            <w:tcW w:w="6804" w:type="dxa"/>
            <w:tcBorders>
              <w:top w:val="single" w:sz="4" w:space="0" w:color="000000"/>
              <w:left w:val="single" w:sz="4" w:space="0" w:color="000000"/>
              <w:bottom w:val="single" w:sz="4" w:space="0" w:color="000000"/>
              <w:right w:val="single" w:sz="4" w:space="0" w:color="000000"/>
            </w:tcBorders>
          </w:tcPr>
          <w:p w14:paraId="69809AB3"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nieuwzględniona.</w:t>
            </w:r>
          </w:p>
          <w:p w14:paraId="05BBC3F6"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Płaty żyznych buczyn występują niemal wyłącznie w rezerwatach przyrody: Sokole Góry i Zielona Góra. W tym siedlisku nie zaobserwowano zagrożenia związanego z pozyskaniem drewna. </w:t>
            </w:r>
            <w:r>
              <w:rPr>
                <w:rFonts w:ascii="Times New Roman" w:eastAsia="Times New Roman" w:hAnsi="Times New Roman" w:cs="Times New Roman"/>
                <w:iCs/>
                <w:kern w:val="3"/>
                <w:lang w:eastAsia="pl-PL"/>
              </w:rPr>
              <w:br/>
            </w:r>
            <w:r w:rsidRPr="002A5652">
              <w:rPr>
                <w:rFonts w:ascii="Times New Roman" w:eastAsia="Times New Roman" w:hAnsi="Times New Roman" w:cs="Times New Roman"/>
                <w:iCs/>
                <w:kern w:val="3"/>
                <w:lang w:eastAsia="pl-PL"/>
              </w:rPr>
              <w:t xml:space="preserve">W związku z lokalizacją płatów tego siedliska w rezerwatach przyrody, nie jest spodziewane pozyskanie drewna w przyszłości. </w:t>
            </w:r>
          </w:p>
        </w:tc>
      </w:tr>
      <w:tr w:rsidR="00796B14" w:rsidRPr="002A5652" w14:paraId="16842B57"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236EF0E"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07DDA4E"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W identyfikacji zagrożeń do ciepłolubnej dąbrowy wskazano nieprawidłowo na istniej</w:t>
            </w:r>
            <w:r>
              <w:rPr>
                <w:rFonts w:ascii="Times New Roman" w:eastAsia="Times New Roman" w:hAnsi="Times New Roman" w:cs="Times New Roman"/>
                <w:iCs/>
                <w:kern w:val="3"/>
                <w:lang w:eastAsia="pl-PL"/>
              </w:rPr>
              <w:t>ące</w:t>
            </w:r>
            <w:r w:rsidRPr="002A5652">
              <w:rPr>
                <w:rFonts w:ascii="Times New Roman" w:eastAsia="Times New Roman" w:hAnsi="Times New Roman" w:cs="Times New Roman"/>
                <w:iCs/>
                <w:kern w:val="3"/>
                <w:lang w:eastAsia="pl-PL"/>
              </w:rPr>
              <w:t xml:space="preserve"> zagrożenie pod postacią sadzenia sosny, to zagrożenie powinno być potencjalne.</w:t>
            </w:r>
          </w:p>
        </w:tc>
        <w:tc>
          <w:tcPr>
            <w:tcW w:w="6804" w:type="dxa"/>
            <w:tcBorders>
              <w:top w:val="single" w:sz="4" w:space="0" w:color="000000"/>
              <w:left w:val="single" w:sz="4" w:space="0" w:color="000000"/>
              <w:bottom w:val="single" w:sz="4" w:space="0" w:color="000000"/>
              <w:right w:val="single" w:sz="4" w:space="0" w:color="000000"/>
            </w:tcBorders>
          </w:tcPr>
          <w:p w14:paraId="372CC3AB"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nieuwzględniona.</w:t>
            </w:r>
          </w:p>
          <w:p w14:paraId="4B5B4F16" w14:textId="77777777" w:rsidR="00796B14"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Płaty dąbrów tworzą w Ostoi Olsztyńsko-Mirowskiej mozaikę </w:t>
            </w:r>
            <w:r>
              <w:rPr>
                <w:rFonts w:ascii="Times New Roman" w:eastAsia="Times New Roman" w:hAnsi="Times New Roman" w:cs="Times New Roman"/>
                <w:iCs/>
                <w:kern w:val="3"/>
                <w:lang w:eastAsia="pl-PL"/>
              </w:rPr>
              <w:br/>
            </w:r>
            <w:r w:rsidRPr="002A5652">
              <w:rPr>
                <w:rFonts w:ascii="Times New Roman" w:eastAsia="Times New Roman" w:hAnsi="Times New Roman" w:cs="Times New Roman"/>
                <w:iCs/>
                <w:kern w:val="3"/>
                <w:lang w:eastAsia="pl-PL"/>
              </w:rPr>
              <w:t xml:space="preserve">z drzewostanami sosnowymi.  Uwarunkowania środowiskowe wskazują, iż naturalnie występował tu kiedyś jeden duży płat dąbrowy - obecny stan jest wynikiem </w:t>
            </w:r>
            <w:proofErr w:type="spellStart"/>
            <w:r w:rsidRPr="002A5652">
              <w:rPr>
                <w:rFonts w:ascii="Times New Roman" w:eastAsia="Times New Roman" w:hAnsi="Times New Roman" w:cs="Times New Roman"/>
                <w:iCs/>
                <w:kern w:val="3"/>
                <w:lang w:eastAsia="pl-PL"/>
              </w:rPr>
              <w:t>nasadzeń</w:t>
            </w:r>
            <w:proofErr w:type="spellEnd"/>
            <w:r w:rsidRPr="002A5652">
              <w:rPr>
                <w:rFonts w:ascii="Times New Roman" w:eastAsia="Times New Roman" w:hAnsi="Times New Roman" w:cs="Times New Roman"/>
                <w:iCs/>
                <w:kern w:val="3"/>
                <w:lang w:eastAsia="pl-PL"/>
              </w:rPr>
              <w:t xml:space="preserve"> sosny w przeszłości. Sosna obecna jest w domieszce w drzewostanach dębowych. Prawdopodobnie ta domieszka jest częściowo wynikiem samosiewu, jednak wpływa na nią sąsiedztwo całych </w:t>
            </w:r>
            <w:proofErr w:type="spellStart"/>
            <w:r w:rsidRPr="002A5652">
              <w:rPr>
                <w:rFonts w:ascii="Times New Roman" w:eastAsia="Times New Roman" w:hAnsi="Times New Roman" w:cs="Times New Roman"/>
                <w:iCs/>
                <w:kern w:val="3"/>
                <w:lang w:eastAsia="pl-PL"/>
              </w:rPr>
              <w:t>wydzieleń</w:t>
            </w:r>
            <w:proofErr w:type="spellEnd"/>
            <w:r w:rsidRPr="002A5652">
              <w:rPr>
                <w:rFonts w:ascii="Times New Roman" w:eastAsia="Times New Roman" w:hAnsi="Times New Roman" w:cs="Times New Roman"/>
                <w:iCs/>
                <w:kern w:val="3"/>
                <w:lang w:eastAsia="pl-PL"/>
              </w:rPr>
              <w:t xml:space="preserve"> z </w:t>
            </w:r>
            <w:r w:rsidRPr="002A5652">
              <w:rPr>
                <w:rFonts w:ascii="Times New Roman" w:eastAsia="Times New Roman" w:hAnsi="Times New Roman" w:cs="Times New Roman"/>
                <w:iCs/>
                <w:kern w:val="3"/>
                <w:lang w:eastAsia="pl-PL"/>
              </w:rPr>
              <w:lastRenderedPageBreak/>
              <w:t xml:space="preserve">dominacją sosny. Sosna negatywnie wpływa na strukturę dąbrów. Jej duży udział w drzewostanie należy uznać za zagrożenie istniejące. </w:t>
            </w:r>
          </w:p>
          <w:p w14:paraId="08F5E247"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Zagrożenie to dotyczy również docelowego siedliska w PZO, czyli </w:t>
            </w:r>
            <w:r w:rsidRPr="00CA67C8">
              <w:rPr>
                <w:rFonts w:ascii="Times New Roman" w:eastAsia="Times New Roman" w:hAnsi="Times New Roman" w:cs="Times New Roman"/>
                <w:iCs/>
                <w:kern w:val="3"/>
                <w:lang w:eastAsia="pl-PL"/>
              </w:rPr>
              <w:t>9190 Kwaśne dąbrowy (</w:t>
            </w:r>
            <w:proofErr w:type="spellStart"/>
            <w:r w:rsidRPr="00CA67C8">
              <w:rPr>
                <w:rFonts w:ascii="Times New Roman" w:eastAsia="Times New Roman" w:hAnsi="Times New Roman" w:cs="Times New Roman"/>
                <w:i/>
                <w:iCs/>
                <w:kern w:val="3"/>
                <w:lang w:eastAsia="pl-PL"/>
              </w:rPr>
              <w:t>Quercetea</w:t>
            </w:r>
            <w:proofErr w:type="spellEnd"/>
            <w:r w:rsidRPr="00CA67C8">
              <w:rPr>
                <w:rFonts w:ascii="Times New Roman" w:eastAsia="Times New Roman" w:hAnsi="Times New Roman" w:cs="Times New Roman"/>
                <w:i/>
                <w:iCs/>
                <w:kern w:val="3"/>
                <w:lang w:eastAsia="pl-PL"/>
              </w:rPr>
              <w:t xml:space="preserve"> </w:t>
            </w:r>
            <w:proofErr w:type="spellStart"/>
            <w:r w:rsidRPr="00CA67C8">
              <w:rPr>
                <w:rFonts w:ascii="Times New Roman" w:eastAsia="Times New Roman" w:hAnsi="Times New Roman" w:cs="Times New Roman"/>
                <w:i/>
                <w:iCs/>
                <w:kern w:val="3"/>
                <w:lang w:eastAsia="pl-PL"/>
              </w:rPr>
              <w:t>robori-petraeae</w:t>
            </w:r>
            <w:proofErr w:type="spellEnd"/>
            <w:r w:rsidRPr="00CA67C8">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 xml:space="preserve">, które zostało zidentyfikowane w terenie. Siedlisko 91I0 </w:t>
            </w:r>
            <w:r w:rsidRPr="008C09EE">
              <w:rPr>
                <w:rFonts w:ascii="Times New Roman" w:eastAsia="Times New Roman" w:hAnsi="Times New Roman" w:cs="Times New Roman"/>
                <w:iCs/>
                <w:kern w:val="3"/>
                <w:lang w:eastAsia="pl-PL"/>
              </w:rPr>
              <w:t>Ciepłolubne dąbrowy (</w:t>
            </w:r>
            <w:proofErr w:type="spellStart"/>
            <w:r w:rsidRPr="008C09EE">
              <w:rPr>
                <w:rFonts w:ascii="Times New Roman" w:eastAsia="Times New Roman" w:hAnsi="Times New Roman" w:cs="Times New Roman"/>
                <w:i/>
                <w:iCs/>
                <w:kern w:val="3"/>
                <w:lang w:eastAsia="pl-PL"/>
              </w:rPr>
              <w:t>Quercetalia</w:t>
            </w:r>
            <w:proofErr w:type="spellEnd"/>
            <w:r w:rsidRPr="008C09EE">
              <w:rPr>
                <w:rFonts w:ascii="Times New Roman" w:eastAsia="Times New Roman" w:hAnsi="Times New Roman" w:cs="Times New Roman"/>
                <w:i/>
                <w:iCs/>
                <w:kern w:val="3"/>
                <w:lang w:eastAsia="pl-PL"/>
              </w:rPr>
              <w:t xml:space="preserve"> </w:t>
            </w:r>
            <w:proofErr w:type="spellStart"/>
            <w:r w:rsidRPr="008C09EE">
              <w:rPr>
                <w:rFonts w:ascii="Times New Roman" w:eastAsia="Times New Roman" w:hAnsi="Times New Roman" w:cs="Times New Roman"/>
                <w:i/>
                <w:iCs/>
                <w:kern w:val="3"/>
                <w:lang w:eastAsia="pl-PL"/>
              </w:rPr>
              <w:t>pubescentis-petraeae</w:t>
            </w:r>
            <w:proofErr w:type="spellEnd"/>
            <w:r w:rsidRPr="008C09EE">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 xml:space="preserve"> zostanie zaproponowane do usunięcia z listy przedmiotów ochrony w SDF. </w:t>
            </w:r>
          </w:p>
          <w:p w14:paraId="5BF664C1"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w tym zakresie została przedstawiona poniżej.</w:t>
            </w:r>
          </w:p>
        </w:tc>
      </w:tr>
      <w:tr w:rsidR="00796B14" w:rsidRPr="002A5652" w14:paraId="330C17D8"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677F594F"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B920817"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W identyfikacji zagrożeń do ciepłolubnej dąbrowy wskazano nieprawidłowo na nasadzenia dębu czerwonego, robinii akacjowej oraz czeremchy późnej – te gatunki nie są sadzone, tylko pojawiają się z samosiewu.</w:t>
            </w:r>
          </w:p>
        </w:tc>
        <w:tc>
          <w:tcPr>
            <w:tcW w:w="6804" w:type="dxa"/>
            <w:tcBorders>
              <w:top w:val="single" w:sz="4" w:space="0" w:color="000000"/>
              <w:left w:val="single" w:sz="4" w:space="0" w:color="000000"/>
              <w:bottom w:val="single" w:sz="4" w:space="0" w:color="000000"/>
              <w:right w:val="single" w:sz="4" w:space="0" w:color="000000"/>
            </w:tcBorders>
          </w:tcPr>
          <w:p w14:paraId="4C4D0C68"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uwzględniona.</w:t>
            </w:r>
          </w:p>
          <w:p w14:paraId="42E1D882"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Zagrożenie I01 </w:t>
            </w:r>
            <w:r>
              <w:rPr>
                <w:rFonts w:ascii="Times New Roman" w:eastAsia="Times New Roman" w:hAnsi="Times New Roman" w:cs="Times New Roman"/>
                <w:iCs/>
                <w:kern w:val="3"/>
                <w:lang w:eastAsia="pl-PL"/>
              </w:rPr>
              <w:t xml:space="preserve">obce gatunki inwazyjne </w:t>
            </w:r>
            <w:r w:rsidRPr="002A5652">
              <w:rPr>
                <w:rFonts w:ascii="Times New Roman" w:eastAsia="Times New Roman" w:hAnsi="Times New Roman" w:cs="Times New Roman"/>
                <w:iCs/>
                <w:kern w:val="3"/>
                <w:lang w:eastAsia="pl-PL"/>
              </w:rPr>
              <w:t>odnosi się do samej obecności gatunków inwazyjnych, niezależnie od tego czy</w:t>
            </w:r>
            <w:r>
              <w:rPr>
                <w:rFonts w:ascii="Times New Roman" w:eastAsia="Times New Roman" w:hAnsi="Times New Roman" w:cs="Times New Roman"/>
                <w:iCs/>
                <w:kern w:val="3"/>
                <w:lang w:eastAsia="pl-PL"/>
              </w:rPr>
              <w:t xml:space="preserve"> pojawiły się one </w:t>
            </w:r>
            <w:r w:rsidRPr="002A5652">
              <w:rPr>
                <w:rFonts w:ascii="Times New Roman" w:eastAsia="Times New Roman" w:hAnsi="Times New Roman" w:cs="Times New Roman"/>
                <w:iCs/>
                <w:kern w:val="3"/>
                <w:lang w:eastAsia="pl-PL"/>
              </w:rPr>
              <w:t xml:space="preserve">w wyniku </w:t>
            </w:r>
            <w:proofErr w:type="spellStart"/>
            <w:r w:rsidRPr="002A5652">
              <w:rPr>
                <w:rFonts w:ascii="Times New Roman" w:eastAsia="Times New Roman" w:hAnsi="Times New Roman" w:cs="Times New Roman"/>
                <w:iCs/>
                <w:kern w:val="3"/>
                <w:lang w:eastAsia="pl-PL"/>
              </w:rPr>
              <w:t>nasadzeń</w:t>
            </w:r>
            <w:proofErr w:type="spellEnd"/>
            <w:r w:rsidRPr="002A5652">
              <w:rPr>
                <w:rFonts w:ascii="Times New Roman" w:eastAsia="Times New Roman" w:hAnsi="Times New Roman" w:cs="Times New Roman"/>
                <w:iCs/>
                <w:kern w:val="3"/>
                <w:lang w:eastAsia="pl-PL"/>
              </w:rPr>
              <w:t xml:space="preserve"> czy samosiewu. </w:t>
            </w:r>
          </w:p>
          <w:p w14:paraId="6D3BCE30"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Skorygowany zapis zagrożenia brzmi następująco:</w:t>
            </w:r>
          </w:p>
          <w:p w14:paraId="2A61F4E9" w14:textId="77777777" w:rsidR="00796B14" w:rsidRDefault="00796B14" w:rsidP="00EC0201">
            <w:pPr>
              <w:rPr>
                <w:rFonts w:ascii="Times New Roman" w:eastAsia="Times New Roman" w:hAnsi="Times New Roman" w:cs="Times New Roman"/>
                <w:iCs/>
                <w:kern w:val="3"/>
                <w:lang w:eastAsia="pl-PL"/>
              </w:rPr>
            </w:pPr>
            <w:r w:rsidRPr="00777D55">
              <w:rPr>
                <w:rFonts w:ascii="Times New Roman" w:eastAsia="Times New Roman" w:hAnsi="Times New Roman" w:cs="Times New Roman"/>
                <w:i/>
                <w:kern w:val="3"/>
                <w:lang w:eastAsia="pl-PL"/>
              </w:rPr>
              <w:t xml:space="preserve">W niektórych płatach siedliska stwierdzono młode osobniki dębu czerwonego </w:t>
            </w:r>
            <w:proofErr w:type="spellStart"/>
            <w:r w:rsidRPr="00777D55">
              <w:rPr>
                <w:rFonts w:ascii="Times New Roman" w:eastAsia="Times New Roman" w:hAnsi="Times New Roman" w:cs="Times New Roman"/>
                <w:i/>
                <w:kern w:val="3"/>
                <w:lang w:eastAsia="pl-PL"/>
              </w:rPr>
              <w:t>Quercus</w:t>
            </w:r>
            <w:proofErr w:type="spellEnd"/>
            <w:r w:rsidRPr="00777D55">
              <w:rPr>
                <w:rFonts w:ascii="Times New Roman" w:eastAsia="Times New Roman" w:hAnsi="Times New Roman" w:cs="Times New Roman"/>
                <w:i/>
                <w:kern w:val="3"/>
                <w:lang w:eastAsia="pl-PL"/>
              </w:rPr>
              <w:t xml:space="preserve"> rubra oraz czeremchy amerykańskiej </w:t>
            </w:r>
            <w:proofErr w:type="spellStart"/>
            <w:r w:rsidRPr="00777D55">
              <w:rPr>
                <w:rFonts w:ascii="Times New Roman" w:eastAsia="Times New Roman" w:hAnsi="Times New Roman" w:cs="Times New Roman"/>
                <w:i/>
                <w:kern w:val="3"/>
                <w:lang w:eastAsia="pl-PL"/>
              </w:rPr>
              <w:t>Padus</w:t>
            </w:r>
            <w:proofErr w:type="spellEnd"/>
            <w:r w:rsidRPr="00777D55">
              <w:rPr>
                <w:rFonts w:ascii="Times New Roman" w:eastAsia="Times New Roman" w:hAnsi="Times New Roman" w:cs="Times New Roman"/>
                <w:i/>
                <w:kern w:val="3"/>
                <w:lang w:eastAsia="pl-PL"/>
              </w:rPr>
              <w:t xml:space="preserve"> </w:t>
            </w:r>
            <w:proofErr w:type="spellStart"/>
            <w:r w:rsidRPr="00777D55">
              <w:rPr>
                <w:rFonts w:ascii="Times New Roman" w:eastAsia="Times New Roman" w:hAnsi="Times New Roman" w:cs="Times New Roman"/>
                <w:i/>
                <w:kern w:val="3"/>
                <w:lang w:eastAsia="pl-PL"/>
              </w:rPr>
              <w:t>serotina</w:t>
            </w:r>
            <w:proofErr w:type="spellEnd"/>
            <w:r w:rsidRPr="00777D55">
              <w:rPr>
                <w:rFonts w:ascii="Times New Roman" w:eastAsia="Times New Roman" w:hAnsi="Times New Roman" w:cs="Times New Roman"/>
                <w:i/>
                <w:kern w:val="3"/>
                <w:lang w:eastAsia="pl-PL"/>
              </w:rPr>
              <w:t xml:space="preserve"> i robinii akacjowej Robinia </w:t>
            </w:r>
            <w:proofErr w:type="spellStart"/>
            <w:r w:rsidRPr="00777D55">
              <w:rPr>
                <w:rFonts w:ascii="Times New Roman" w:eastAsia="Times New Roman" w:hAnsi="Times New Roman" w:cs="Times New Roman"/>
                <w:i/>
                <w:kern w:val="3"/>
                <w:lang w:eastAsia="pl-PL"/>
              </w:rPr>
              <w:t>pseudacacia</w:t>
            </w:r>
            <w:proofErr w:type="spellEnd"/>
            <w:r w:rsidRPr="00777D55">
              <w:rPr>
                <w:rFonts w:ascii="Times New Roman" w:eastAsia="Times New Roman" w:hAnsi="Times New Roman" w:cs="Times New Roman"/>
                <w:i/>
                <w:kern w:val="3"/>
                <w:lang w:eastAsia="pl-PL"/>
              </w:rPr>
              <w:t xml:space="preserve"> powodujące zmiany w strukturze siedliska.</w:t>
            </w:r>
          </w:p>
          <w:p w14:paraId="0AFD50A9"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Wprowadzona z</w:t>
            </w:r>
            <w:r w:rsidRPr="002A5652">
              <w:rPr>
                <w:rFonts w:ascii="Times New Roman" w:eastAsia="Times New Roman" w:hAnsi="Times New Roman" w:cs="Times New Roman"/>
                <w:iCs/>
                <w:kern w:val="3"/>
                <w:lang w:eastAsia="pl-PL"/>
              </w:rPr>
              <w:t xml:space="preserve">miana, nie wpływa na istotę tego zagrożenia. </w:t>
            </w:r>
          </w:p>
        </w:tc>
      </w:tr>
      <w:tr w:rsidR="00796B14" w:rsidRPr="002A5652" w14:paraId="7DFC7FDA"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1FB9900"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29858A"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W identyfikacji zagrożeń do ciepłolubnej dąbrowy wskazano nieprawidłowo na ekspansję orlicy pospolitej – ta paproć wskazuje na nieprawidłową identyfikację siedliska 91I0.</w:t>
            </w:r>
          </w:p>
        </w:tc>
        <w:tc>
          <w:tcPr>
            <w:tcW w:w="6804" w:type="dxa"/>
            <w:tcBorders>
              <w:top w:val="single" w:sz="4" w:space="0" w:color="000000"/>
              <w:left w:val="single" w:sz="4" w:space="0" w:color="000000"/>
              <w:bottom w:val="single" w:sz="4" w:space="0" w:color="000000"/>
              <w:right w:val="single" w:sz="4" w:space="0" w:color="000000"/>
            </w:tcBorders>
          </w:tcPr>
          <w:p w14:paraId="3FF4F8BE"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została uwzględniona.</w:t>
            </w:r>
          </w:p>
          <w:p w14:paraId="33F7634C" w14:textId="77777777" w:rsidR="00796B14" w:rsidRPr="002A5652" w:rsidRDefault="00796B14" w:rsidP="00EC0201">
            <w:pPr>
              <w:rPr>
                <w:rFonts w:ascii="Times New Roman" w:eastAsia="Times New Roman" w:hAnsi="Times New Roman" w:cs="Times New Roman"/>
                <w:iCs/>
                <w:kern w:val="3"/>
                <w:lang w:eastAsia="pl-PL"/>
              </w:rPr>
            </w:pPr>
            <w:r w:rsidRPr="004E1FA0">
              <w:rPr>
                <w:rFonts w:ascii="Times New Roman" w:eastAsia="Times New Roman" w:hAnsi="Times New Roman" w:cs="Times New Roman"/>
                <w:iCs/>
                <w:kern w:val="3"/>
                <w:lang w:eastAsia="pl-PL"/>
              </w:rPr>
              <w:t>Orlica pospolita jest gatunkiem charakterystycznym dla kwaśnych dąbrów 9190, które jeszcze kilka lat temu funkcjonowały pod nazwą po</w:t>
            </w:r>
            <w:r w:rsidRPr="002A5652">
              <w:rPr>
                <w:rFonts w:ascii="Times New Roman" w:eastAsia="Times New Roman" w:hAnsi="Times New Roman" w:cs="Times New Roman"/>
                <w:iCs/>
                <w:kern w:val="3"/>
                <w:lang w:eastAsia="pl-PL"/>
              </w:rPr>
              <w:t>morski kwaśny las brzozowo-dębowy (</w:t>
            </w:r>
            <w:proofErr w:type="spellStart"/>
            <w:r w:rsidRPr="002A5652">
              <w:rPr>
                <w:rFonts w:ascii="Times New Roman" w:eastAsia="Times New Roman" w:hAnsi="Times New Roman" w:cs="Times New Roman"/>
                <w:i/>
                <w:kern w:val="3"/>
                <w:lang w:eastAsia="pl-PL"/>
              </w:rPr>
              <w:t>Betulo-Quercetum</w:t>
            </w:r>
            <w:proofErr w:type="spellEnd"/>
            <w:r w:rsidRPr="002A5652">
              <w:rPr>
                <w:rFonts w:ascii="Times New Roman" w:eastAsia="Times New Roman" w:hAnsi="Times New Roman" w:cs="Times New Roman"/>
                <w:iCs/>
                <w:kern w:val="3"/>
                <w:lang w:eastAsia="pl-PL"/>
              </w:rPr>
              <w:t xml:space="preserve">). Jako ich lokalizację wskazywano równiny nad Bałtykiem. </w:t>
            </w:r>
          </w:p>
          <w:p w14:paraId="34A91F05"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Dlatego też </w:t>
            </w:r>
            <w:r w:rsidR="00E91DEE">
              <w:rPr>
                <w:rFonts w:ascii="Times New Roman" w:eastAsia="Times New Roman" w:hAnsi="Times New Roman" w:cs="Times New Roman"/>
                <w:iCs/>
                <w:kern w:val="3"/>
                <w:lang w:eastAsia="pl-PL"/>
              </w:rPr>
              <w:t xml:space="preserve">w trakcie badań w latach 2014-2015 </w:t>
            </w:r>
            <w:r w:rsidRPr="002A5652">
              <w:rPr>
                <w:rFonts w:ascii="Times New Roman" w:eastAsia="Times New Roman" w:hAnsi="Times New Roman" w:cs="Times New Roman"/>
                <w:iCs/>
                <w:kern w:val="3"/>
                <w:lang w:eastAsia="pl-PL"/>
              </w:rPr>
              <w:t xml:space="preserve">dąbrowy w Ostoi Olsztyńsko-Mirowskiej zostały sklasyfikowane jako ciepłolubne dąbrowy 91I0, co wynika również z dotychczasowego SDF. Trudno było ekspertom wykonującym inwentaryzację przyrodniczą wpisać "pomorski las dębowy", </w:t>
            </w:r>
            <w:r w:rsidRPr="002A5652">
              <w:rPr>
                <w:rFonts w:ascii="Times New Roman" w:eastAsia="Times New Roman" w:hAnsi="Times New Roman" w:cs="Times New Roman"/>
                <w:iCs/>
                <w:kern w:val="3"/>
                <w:lang w:eastAsia="pl-PL"/>
              </w:rPr>
              <w:lastRenderedPageBreak/>
              <w:t>więc wpisano ciepłolubną dąbrowę. Jednak cechy (w tym liczne występowanie orlicy) rzeczywiście wskazują zdecydowanie na siedlisko 9190, zgodnie z aktualną definicją. Jest to ciepły wariant, jednak</w:t>
            </w:r>
            <w:r>
              <w:rPr>
                <w:rFonts w:ascii="Times New Roman" w:eastAsia="Times New Roman" w:hAnsi="Times New Roman" w:cs="Times New Roman"/>
                <w:iCs/>
                <w:kern w:val="3"/>
                <w:lang w:eastAsia="pl-PL"/>
              </w:rPr>
              <w:t>,</w:t>
            </w:r>
            <w:r w:rsidRPr="002A5652">
              <w:rPr>
                <w:rFonts w:ascii="Times New Roman" w:eastAsia="Times New Roman" w:hAnsi="Times New Roman" w:cs="Times New Roman"/>
                <w:iCs/>
                <w:kern w:val="3"/>
                <w:lang w:eastAsia="pl-PL"/>
              </w:rPr>
              <w:t xml:space="preserve"> co najwyżej nawiązujący do siedliska 91I0. </w:t>
            </w:r>
          </w:p>
          <w:p w14:paraId="5717D66F"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W dokumentacji </w:t>
            </w:r>
            <w:proofErr w:type="spellStart"/>
            <w:r w:rsidRPr="002A5652">
              <w:rPr>
                <w:rFonts w:ascii="Times New Roman" w:eastAsia="Times New Roman" w:hAnsi="Times New Roman" w:cs="Times New Roman"/>
                <w:iCs/>
                <w:kern w:val="3"/>
                <w:lang w:eastAsia="pl-PL"/>
              </w:rPr>
              <w:t>pzo</w:t>
            </w:r>
            <w:proofErr w:type="spellEnd"/>
            <w:r w:rsidRPr="002A5652">
              <w:rPr>
                <w:rFonts w:ascii="Times New Roman" w:eastAsia="Times New Roman" w:hAnsi="Times New Roman" w:cs="Times New Roman"/>
                <w:iCs/>
                <w:kern w:val="3"/>
                <w:lang w:eastAsia="pl-PL"/>
              </w:rPr>
              <w:t xml:space="preserve"> i zarządzeniu zosta</w:t>
            </w:r>
            <w:r>
              <w:rPr>
                <w:rFonts w:ascii="Times New Roman" w:eastAsia="Times New Roman" w:hAnsi="Times New Roman" w:cs="Times New Roman"/>
                <w:iCs/>
                <w:kern w:val="3"/>
                <w:lang w:eastAsia="pl-PL"/>
              </w:rPr>
              <w:t>ła</w:t>
            </w:r>
            <w:r w:rsidRPr="002A5652">
              <w:rPr>
                <w:rFonts w:ascii="Times New Roman" w:eastAsia="Times New Roman" w:hAnsi="Times New Roman" w:cs="Times New Roman"/>
                <w:iCs/>
                <w:kern w:val="3"/>
                <w:lang w:eastAsia="pl-PL"/>
              </w:rPr>
              <w:t xml:space="preserve"> dokonana zmiana klasyfikacji siedliska poprzez usunięcie z listy siedliska 91I0 i dodanie nowego siedliska 9190. Zmodyfikowane zostaną również zapisy dokumentu. </w:t>
            </w:r>
          </w:p>
          <w:p w14:paraId="488A5570"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zosta</w:t>
            </w:r>
            <w:r>
              <w:rPr>
                <w:rFonts w:ascii="Times New Roman" w:eastAsia="Times New Roman" w:hAnsi="Times New Roman" w:cs="Times New Roman"/>
                <w:iCs/>
                <w:kern w:val="3"/>
                <w:lang w:eastAsia="pl-PL"/>
              </w:rPr>
              <w:t>ła</w:t>
            </w:r>
            <w:r w:rsidRPr="002A5652">
              <w:rPr>
                <w:rFonts w:ascii="Times New Roman" w:eastAsia="Times New Roman" w:hAnsi="Times New Roman" w:cs="Times New Roman"/>
                <w:iCs/>
                <w:kern w:val="3"/>
                <w:lang w:eastAsia="pl-PL"/>
              </w:rPr>
              <w:t xml:space="preserve"> uwzględniona, a zagrożenie usunięte. </w:t>
            </w:r>
          </w:p>
        </w:tc>
      </w:tr>
      <w:tr w:rsidR="00796B14" w:rsidRPr="002A5652" w14:paraId="45345EC6"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5AC1CA0D"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71384D"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W identyfikacji zagrożeń </w:t>
            </w:r>
            <w:r>
              <w:rPr>
                <w:rFonts w:ascii="Times New Roman" w:eastAsia="Times New Roman" w:hAnsi="Times New Roman" w:cs="Times New Roman"/>
                <w:iCs/>
                <w:kern w:val="3"/>
                <w:lang w:eastAsia="pl-PL"/>
              </w:rPr>
              <w:t>p</w:t>
            </w:r>
            <w:r w:rsidRPr="002A5652">
              <w:rPr>
                <w:rFonts w:ascii="Times New Roman" w:eastAsia="Times New Roman" w:hAnsi="Times New Roman" w:cs="Times New Roman"/>
                <w:iCs/>
                <w:kern w:val="3"/>
                <w:lang w:eastAsia="pl-PL"/>
              </w:rPr>
              <w:t>rzytuli</w:t>
            </w:r>
            <w:r>
              <w:rPr>
                <w:rFonts w:ascii="Times New Roman" w:eastAsia="Times New Roman" w:hAnsi="Times New Roman" w:cs="Times New Roman"/>
                <w:iCs/>
                <w:kern w:val="3"/>
                <w:lang w:eastAsia="pl-PL"/>
              </w:rPr>
              <w:t>i</w:t>
            </w:r>
            <w:r w:rsidRPr="002A5652">
              <w:rPr>
                <w:rFonts w:ascii="Times New Roman" w:eastAsia="Times New Roman" w:hAnsi="Times New Roman" w:cs="Times New Roman"/>
                <w:iCs/>
                <w:kern w:val="3"/>
                <w:lang w:eastAsia="pl-PL"/>
              </w:rPr>
              <w:t xml:space="preserve"> krakowskiej nie wskazano organizacji przez gm. Olsztyn komercyjnych imprez na Zamku.</w:t>
            </w:r>
          </w:p>
        </w:tc>
        <w:tc>
          <w:tcPr>
            <w:tcW w:w="6804" w:type="dxa"/>
            <w:tcBorders>
              <w:top w:val="single" w:sz="4" w:space="0" w:color="000000"/>
              <w:left w:val="single" w:sz="4" w:space="0" w:color="000000"/>
              <w:bottom w:val="single" w:sz="4" w:space="0" w:color="000000"/>
              <w:right w:val="single" w:sz="4" w:space="0" w:color="000000"/>
            </w:tcBorders>
          </w:tcPr>
          <w:p w14:paraId="2D89CB2C"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nie</w:t>
            </w:r>
            <w:r w:rsidR="00E91DEE">
              <w:rPr>
                <w:rFonts w:ascii="Times New Roman" w:eastAsia="Times New Roman" w:hAnsi="Times New Roman" w:cs="Times New Roman"/>
                <w:iCs/>
                <w:kern w:val="3"/>
                <w:lang w:eastAsia="pl-PL"/>
              </w:rPr>
              <w:t>u</w:t>
            </w:r>
            <w:r w:rsidRPr="002A5652">
              <w:rPr>
                <w:rFonts w:ascii="Times New Roman" w:eastAsia="Times New Roman" w:hAnsi="Times New Roman" w:cs="Times New Roman"/>
                <w:iCs/>
                <w:kern w:val="3"/>
                <w:lang w:eastAsia="pl-PL"/>
              </w:rPr>
              <w:t>względniona.</w:t>
            </w:r>
          </w:p>
          <w:p w14:paraId="1A4431BA"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W ocenie RDOŚ w Katowicach na zamku w Olsztynie nie są organizowane imprezy komercyjne, które powodowałyby degradację siedlisk przytulii krakowskiej. W latach 90-tych XX w. były organizowane tam pokazy sztucznych ogni i koncerty.  Brak informacji o imprezach, które odbywają się na zamku</w:t>
            </w:r>
            <w:r>
              <w:rPr>
                <w:rFonts w:ascii="Times New Roman" w:eastAsia="Times New Roman" w:hAnsi="Times New Roman" w:cs="Times New Roman"/>
                <w:iCs/>
                <w:kern w:val="3"/>
                <w:lang w:eastAsia="pl-PL"/>
              </w:rPr>
              <w:t xml:space="preserve"> i wpływają na stan zachowania przytulii krakowskiej.</w:t>
            </w:r>
          </w:p>
        </w:tc>
      </w:tr>
      <w:tr w:rsidR="00796B14" w:rsidRPr="002A5652" w14:paraId="45D566CB"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0524A03C"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923CA27"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W działaniach ochronnych dot. siedlisk leśnych wprowadzono zakaz realizacji PUL w zakresie pozyskania drewna w ilości większej niż 90% intensywności – abstrahując od </w:t>
            </w:r>
            <w:proofErr w:type="gramStart"/>
            <w:r w:rsidRPr="002A5652">
              <w:rPr>
                <w:rFonts w:ascii="Times New Roman" w:eastAsia="Times New Roman" w:hAnsi="Times New Roman" w:cs="Times New Roman"/>
                <w:iCs/>
                <w:kern w:val="3"/>
                <w:lang w:eastAsia="pl-PL"/>
              </w:rPr>
              <w:t>tego</w:t>
            </w:r>
            <w:proofErr w:type="gramEnd"/>
            <w:r w:rsidRPr="002A5652">
              <w:rPr>
                <w:rFonts w:ascii="Times New Roman" w:eastAsia="Times New Roman" w:hAnsi="Times New Roman" w:cs="Times New Roman"/>
                <w:iCs/>
                <w:kern w:val="3"/>
                <w:lang w:eastAsia="pl-PL"/>
              </w:rPr>
              <w:t xml:space="preserve"> dlaczego 90%, a nie 80% to taki zakaz nie powinien figurować w PZO.</w:t>
            </w:r>
          </w:p>
        </w:tc>
        <w:tc>
          <w:tcPr>
            <w:tcW w:w="6804" w:type="dxa"/>
            <w:tcBorders>
              <w:top w:val="single" w:sz="4" w:space="0" w:color="000000"/>
              <w:left w:val="single" w:sz="4" w:space="0" w:color="000000"/>
              <w:bottom w:val="single" w:sz="4" w:space="0" w:color="000000"/>
              <w:right w:val="single" w:sz="4" w:space="0" w:color="000000"/>
            </w:tcBorders>
          </w:tcPr>
          <w:p w14:paraId="1D0F2864" w14:textId="77777777" w:rsidR="001614DC"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nieuwzględniona.</w:t>
            </w:r>
            <w:r w:rsidR="001614DC">
              <w:rPr>
                <w:rFonts w:ascii="Times New Roman" w:eastAsia="Times New Roman" w:hAnsi="Times New Roman" w:cs="Times New Roman"/>
                <w:iCs/>
                <w:kern w:val="3"/>
                <w:lang w:eastAsia="pl-PL"/>
              </w:rPr>
              <w:t xml:space="preserve"> </w:t>
            </w:r>
          </w:p>
          <w:p w14:paraId="698D3F38"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Brak merytorycznego odniesienia się do zapisu w PZO</w:t>
            </w:r>
            <w:r>
              <w:rPr>
                <w:rFonts w:ascii="Times New Roman" w:eastAsia="Times New Roman" w:hAnsi="Times New Roman" w:cs="Times New Roman"/>
                <w:iCs/>
                <w:kern w:val="3"/>
                <w:lang w:eastAsia="pl-PL"/>
              </w:rPr>
              <w:t>.</w:t>
            </w:r>
          </w:p>
          <w:p w14:paraId="6ABF3EB4" w14:textId="77777777" w:rsidR="00796B14" w:rsidRPr="002A5652" w:rsidRDefault="00796B14" w:rsidP="00EC0201">
            <w:pPr>
              <w:rPr>
                <w:rFonts w:ascii="Times New Roman" w:eastAsia="Times New Roman" w:hAnsi="Times New Roman" w:cs="Times New Roman"/>
                <w:iCs/>
                <w:kern w:val="3"/>
                <w:lang w:eastAsia="pl-PL"/>
              </w:rPr>
            </w:pPr>
          </w:p>
        </w:tc>
      </w:tr>
      <w:tr w:rsidR="00796B14" w:rsidRPr="002A5652" w14:paraId="02CE32B2"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26D546B3"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060968"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W działaniach ochronnych dot. siedlisk leśnych wprowadzono zakaz realizacji PUL w zakresie wprowadzania dębu czerwonego, czeremchy amerykańskiej</w:t>
            </w:r>
            <w:r>
              <w:rPr>
                <w:rFonts w:ascii="Times New Roman" w:eastAsia="Times New Roman" w:hAnsi="Times New Roman" w:cs="Times New Roman"/>
                <w:iCs/>
                <w:kern w:val="3"/>
                <w:lang w:eastAsia="pl-PL"/>
              </w:rPr>
              <w:t>, pomimo</w:t>
            </w:r>
            <w:r w:rsidRPr="002A5652">
              <w:rPr>
                <w:rFonts w:ascii="Times New Roman" w:eastAsia="Times New Roman" w:hAnsi="Times New Roman" w:cs="Times New Roman"/>
                <w:iCs/>
                <w:kern w:val="3"/>
                <w:lang w:eastAsia="pl-PL"/>
              </w:rPr>
              <w:t xml:space="preserve"> że w PUL nie widnieje zapis o wprowadzaniu w odnowieniu tych gat. (nie można zakazać realizacji czegoś, czego nie ma przewidzianego do realizacji).</w:t>
            </w:r>
          </w:p>
        </w:tc>
        <w:tc>
          <w:tcPr>
            <w:tcW w:w="6804" w:type="dxa"/>
            <w:tcBorders>
              <w:top w:val="single" w:sz="4" w:space="0" w:color="000000"/>
              <w:left w:val="single" w:sz="4" w:space="0" w:color="000000"/>
              <w:bottom w:val="single" w:sz="4" w:space="0" w:color="000000"/>
              <w:right w:val="single" w:sz="4" w:space="0" w:color="000000"/>
            </w:tcBorders>
          </w:tcPr>
          <w:p w14:paraId="05A3C675"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uwzględniona.</w:t>
            </w:r>
          </w:p>
          <w:p w14:paraId="77012AA7" w14:textId="77777777" w:rsidR="00796B14" w:rsidRPr="002A5652" w:rsidRDefault="00796B14" w:rsidP="00EC0201">
            <w:pPr>
              <w:rPr>
                <w:rFonts w:ascii="Times New Roman" w:eastAsia="Times New Roman" w:hAnsi="Times New Roman" w:cs="Times New Roman"/>
                <w:iCs/>
                <w:kern w:val="3"/>
                <w:lang w:eastAsia="pl-PL"/>
              </w:rPr>
            </w:pPr>
            <w:r w:rsidRPr="003108ED">
              <w:rPr>
                <w:rFonts w:ascii="Times New Roman" w:eastAsia="Times New Roman" w:hAnsi="Times New Roman" w:cs="Times New Roman"/>
                <w:iCs/>
                <w:kern w:val="3"/>
                <w:lang w:eastAsia="pl-PL"/>
              </w:rPr>
              <w:t>Usunięto zapis dotyczący wprowadzania do odnowień czeremchy amerykańskiej</w:t>
            </w:r>
            <w:r>
              <w:rPr>
                <w:rFonts w:ascii="Times New Roman" w:eastAsia="Times New Roman" w:hAnsi="Times New Roman" w:cs="Times New Roman"/>
                <w:iCs/>
                <w:kern w:val="3"/>
                <w:lang w:eastAsia="pl-PL"/>
              </w:rPr>
              <w:t xml:space="preserve"> i dębu czerwonego. Pozostawiono zapis dotyczący wprowadzania odnowień gatunków obcych geograficznie. </w:t>
            </w:r>
          </w:p>
        </w:tc>
      </w:tr>
      <w:tr w:rsidR="00796B14" w:rsidRPr="002A5652" w14:paraId="293FA6F4"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3B7B8B0A"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91D734"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W działaniach ochronnych dot. siedlisk leśnych wprowadzono zakaz realizacji PUL w zakresie rębni zupełnej pomimo, iż PZO nie </w:t>
            </w:r>
            <w:proofErr w:type="gramStart"/>
            <w:r w:rsidRPr="002A5652">
              <w:rPr>
                <w:rFonts w:ascii="Times New Roman" w:eastAsia="Times New Roman" w:hAnsi="Times New Roman" w:cs="Times New Roman"/>
                <w:iCs/>
                <w:kern w:val="3"/>
                <w:lang w:eastAsia="pl-PL"/>
              </w:rPr>
              <w:t>wskazuje</w:t>
            </w:r>
            <w:proofErr w:type="gramEnd"/>
            <w:r w:rsidRPr="002A5652">
              <w:rPr>
                <w:rFonts w:ascii="Times New Roman" w:eastAsia="Times New Roman" w:hAnsi="Times New Roman" w:cs="Times New Roman"/>
                <w:iCs/>
                <w:kern w:val="3"/>
                <w:lang w:eastAsia="pl-PL"/>
              </w:rPr>
              <w:t xml:space="preserve"> czy są przypadki gdzie taką rębnię zaplanowano w PUL, co oznacza, iż nie dokonano analizy w tym zakresie.</w:t>
            </w:r>
          </w:p>
        </w:tc>
        <w:tc>
          <w:tcPr>
            <w:tcW w:w="6804" w:type="dxa"/>
            <w:tcBorders>
              <w:top w:val="single" w:sz="4" w:space="0" w:color="000000"/>
              <w:left w:val="single" w:sz="4" w:space="0" w:color="000000"/>
              <w:bottom w:val="single" w:sz="4" w:space="0" w:color="000000"/>
              <w:right w:val="single" w:sz="4" w:space="0" w:color="000000"/>
            </w:tcBorders>
          </w:tcPr>
          <w:p w14:paraId="2EF9A4D5"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uwzględniona.</w:t>
            </w:r>
          </w:p>
          <w:p w14:paraId="3A354909"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Usunięto zapis.</w:t>
            </w:r>
          </w:p>
        </w:tc>
      </w:tr>
      <w:tr w:rsidR="00796B14" w:rsidRPr="002A5652" w14:paraId="541C1D5A"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09F49977"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B00DE6"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Przekazane do konsultacji załącznik 5a-p (płaty siedlisk) byłyby bardziej czytelne w postaci numerycznej, którą można wykorzystać do analiz przestrzennych – co uniemożliwia właściwą konsultację.</w:t>
            </w:r>
          </w:p>
        </w:tc>
        <w:tc>
          <w:tcPr>
            <w:tcW w:w="6804" w:type="dxa"/>
            <w:tcBorders>
              <w:top w:val="single" w:sz="4" w:space="0" w:color="000000"/>
              <w:left w:val="single" w:sz="4" w:space="0" w:color="000000"/>
              <w:bottom w:val="single" w:sz="4" w:space="0" w:color="000000"/>
              <w:right w:val="single" w:sz="4" w:space="0" w:color="000000"/>
            </w:tcBorders>
          </w:tcPr>
          <w:p w14:paraId="0811F5B8" w14:textId="77777777" w:rsidR="00796B14"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Uwaga </w:t>
            </w:r>
            <w:r>
              <w:rPr>
                <w:rFonts w:ascii="Times New Roman" w:eastAsia="Times New Roman" w:hAnsi="Times New Roman" w:cs="Times New Roman"/>
                <w:iCs/>
                <w:kern w:val="3"/>
                <w:lang w:eastAsia="pl-PL"/>
              </w:rPr>
              <w:t>nieuwzględniona</w:t>
            </w:r>
            <w:r w:rsidRPr="002A5652">
              <w:rPr>
                <w:rFonts w:ascii="Times New Roman" w:eastAsia="Times New Roman" w:hAnsi="Times New Roman" w:cs="Times New Roman"/>
                <w:iCs/>
                <w:kern w:val="3"/>
                <w:lang w:eastAsia="pl-PL"/>
              </w:rPr>
              <w:t>.</w:t>
            </w:r>
          </w:p>
          <w:p w14:paraId="340C3A0F"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Z</w:t>
            </w:r>
            <w:r w:rsidRPr="005C3861">
              <w:rPr>
                <w:rFonts w:ascii="Times New Roman" w:eastAsia="Times New Roman" w:hAnsi="Times New Roman" w:cs="Times New Roman"/>
                <w:iCs/>
                <w:kern w:val="3"/>
                <w:lang w:eastAsia="pl-PL"/>
              </w:rPr>
              <w:t xml:space="preserve">arządzenie podlega publikacji w Dzienniku Urzędowym i wymagana jest forma w jakiej ten załącznik został przygotowany. Nie wyklucza to możliwości uzyskania przez zainteresowanych ww. załącznika </w:t>
            </w:r>
            <w:r>
              <w:rPr>
                <w:rFonts w:ascii="Times New Roman" w:eastAsia="Times New Roman" w:hAnsi="Times New Roman" w:cs="Times New Roman"/>
                <w:iCs/>
                <w:kern w:val="3"/>
                <w:lang w:eastAsia="pl-PL"/>
              </w:rPr>
              <w:br/>
            </w:r>
            <w:r w:rsidRPr="005C3861">
              <w:rPr>
                <w:rFonts w:ascii="Times New Roman" w:eastAsia="Times New Roman" w:hAnsi="Times New Roman" w:cs="Times New Roman"/>
                <w:iCs/>
                <w:kern w:val="3"/>
                <w:lang w:eastAsia="pl-PL"/>
              </w:rPr>
              <w:t xml:space="preserve">w formie cyfrowej na wniosek złożony w trybie dostępu do informacji o środowisku. </w:t>
            </w:r>
            <w:r w:rsidR="001614DC">
              <w:rPr>
                <w:rFonts w:ascii="Times New Roman" w:eastAsia="Times New Roman" w:hAnsi="Times New Roman" w:cs="Times New Roman"/>
                <w:iCs/>
                <w:kern w:val="3"/>
                <w:lang w:eastAsia="pl-PL"/>
              </w:rPr>
              <w:t>Warstwy w postaci numerycznej zostały we wcześniejszych latach udostępnione zgłaszającemu.</w:t>
            </w:r>
          </w:p>
        </w:tc>
      </w:tr>
      <w:tr w:rsidR="00796B14" w:rsidRPr="002A5652" w14:paraId="398ED762"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559EDF9C"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53C50"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dotycząca załącznika nr 5 działania ochronne:</w:t>
            </w:r>
          </w:p>
          <w:p w14:paraId="3D179E55" w14:textId="77777777" w:rsidR="00796B14"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W działaniu pn. </w:t>
            </w:r>
            <w:r w:rsidRPr="002A5652">
              <w:rPr>
                <w:rFonts w:ascii="Times New Roman" w:eastAsia="Times New Roman" w:hAnsi="Times New Roman" w:cs="Times New Roman"/>
                <w:i/>
                <w:kern w:val="3"/>
                <w:lang w:eastAsia="pl-PL"/>
              </w:rPr>
              <w:t xml:space="preserve">Wypas zwierzętami gospodarskimi (wskazane owce z dodatkiem </w:t>
            </w:r>
            <w:proofErr w:type="gramStart"/>
            <w:r w:rsidRPr="002A5652">
              <w:rPr>
                <w:rFonts w:ascii="Times New Roman" w:eastAsia="Times New Roman" w:hAnsi="Times New Roman" w:cs="Times New Roman"/>
                <w:i/>
                <w:kern w:val="3"/>
                <w:lang w:eastAsia="pl-PL"/>
              </w:rPr>
              <w:t>kóz )</w:t>
            </w:r>
            <w:proofErr w:type="gramEnd"/>
            <w:r w:rsidRPr="002A5652">
              <w:rPr>
                <w:rFonts w:ascii="Times New Roman" w:eastAsia="Times New Roman" w:hAnsi="Times New Roman" w:cs="Times New Roman"/>
                <w:i/>
                <w:kern w:val="3"/>
                <w:lang w:eastAsia="pl-PL"/>
              </w:rPr>
              <w:t xml:space="preserve">, w celu ograniczenia ekspansji krzewów liściastych oraz poprawy struktury </w:t>
            </w:r>
            <w:r>
              <w:rPr>
                <w:rFonts w:ascii="Times New Roman" w:eastAsia="Times New Roman" w:hAnsi="Times New Roman" w:cs="Times New Roman"/>
                <w:i/>
                <w:kern w:val="3"/>
                <w:lang w:eastAsia="pl-PL"/>
              </w:rPr>
              <w:br/>
            </w:r>
            <w:r w:rsidRPr="002A5652">
              <w:rPr>
                <w:rFonts w:ascii="Times New Roman" w:eastAsia="Times New Roman" w:hAnsi="Times New Roman" w:cs="Times New Roman"/>
                <w:i/>
                <w:kern w:val="3"/>
                <w:lang w:eastAsia="pl-PL"/>
              </w:rPr>
              <w:t>i składu gatunkowego siedlisk</w:t>
            </w:r>
            <w:r w:rsidRPr="002A5652">
              <w:rPr>
                <w:rFonts w:ascii="Times New Roman" w:eastAsia="Times New Roman" w:hAnsi="Times New Roman" w:cs="Times New Roman"/>
                <w:iCs/>
                <w:kern w:val="3"/>
                <w:lang w:eastAsia="pl-PL"/>
              </w:rPr>
              <w:t xml:space="preserve">, </w:t>
            </w:r>
          </w:p>
          <w:p w14:paraId="4E21F17A"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proponuje się </w:t>
            </w:r>
            <w:r w:rsidRPr="002A5652">
              <w:rPr>
                <w:rFonts w:ascii="Times New Roman" w:eastAsia="Times New Roman" w:hAnsi="Times New Roman" w:cs="Times New Roman"/>
                <w:i/>
                <w:kern w:val="3"/>
                <w:lang w:eastAsia="pl-PL"/>
              </w:rPr>
              <w:t>Wypas zwierzętami gospodarskimi (wskazane stado mieszane – owce z niewielkim udziałem kóz i innych zwierząt gospodarskich.), w celu ograniczenia ekspansji krzewów liściastych oraz poprawy struktury i składu gatunkowego siedlisk.</w:t>
            </w:r>
          </w:p>
        </w:tc>
        <w:tc>
          <w:tcPr>
            <w:tcW w:w="6804" w:type="dxa"/>
            <w:tcBorders>
              <w:top w:val="single" w:sz="4" w:space="0" w:color="000000"/>
              <w:left w:val="single" w:sz="4" w:space="0" w:color="000000"/>
              <w:bottom w:val="single" w:sz="4" w:space="0" w:color="000000"/>
              <w:right w:val="single" w:sz="4" w:space="0" w:color="000000"/>
            </w:tcBorders>
          </w:tcPr>
          <w:p w14:paraId="0739C3EB"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Uwaga została uwzględniona </w:t>
            </w:r>
          </w:p>
          <w:p w14:paraId="4E1DC5BE"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Zaproponowany zapis umożliwia wypas z dodatkiem innych zwierząt gospodarskich niż owce i kozy.</w:t>
            </w:r>
          </w:p>
          <w:p w14:paraId="6737ECC7" w14:textId="77777777" w:rsidR="00796B14" w:rsidRPr="002A5652" w:rsidRDefault="00796B14" w:rsidP="00EC0201">
            <w:pPr>
              <w:rPr>
                <w:rFonts w:ascii="Times New Roman" w:eastAsia="Times New Roman" w:hAnsi="Times New Roman" w:cs="Times New Roman"/>
                <w:iCs/>
                <w:kern w:val="3"/>
                <w:lang w:eastAsia="pl-PL"/>
              </w:rPr>
            </w:pPr>
          </w:p>
          <w:p w14:paraId="67837791" w14:textId="77777777" w:rsidR="00796B14" w:rsidRPr="002A5652" w:rsidRDefault="00796B14" w:rsidP="00EC0201">
            <w:pPr>
              <w:rPr>
                <w:rFonts w:ascii="Times New Roman" w:eastAsia="Times New Roman" w:hAnsi="Times New Roman" w:cs="Times New Roman"/>
                <w:iCs/>
                <w:kern w:val="3"/>
                <w:lang w:eastAsia="pl-PL"/>
              </w:rPr>
            </w:pPr>
          </w:p>
        </w:tc>
      </w:tr>
      <w:tr w:rsidR="00796B14" w:rsidRPr="002A5652" w14:paraId="3AEF6D59"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37E99F0C"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875E09"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Uwaga do załącznika nr 3 Identyfikacja istniejących i potencjalnych zagrożeń. </w:t>
            </w:r>
          </w:p>
          <w:p w14:paraId="1C2F4E79"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Dla siedliska 6210 murawy kserotermiczne zaproponowano dodanie nowych zagrożeń:</w:t>
            </w:r>
          </w:p>
          <w:p w14:paraId="5DE22B35" w14:textId="77777777" w:rsidR="00796B14" w:rsidRPr="00B94A85" w:rsidRDefault="00796B14" w:rsidP="001614DC">
            <w:pPr>
              <w:spacing w:after="0" w:line="240" w:lineRule="auto"/>
              <w:rPr>
                <w:rFonts w:ascii="Times New Roman" w:eastAsia="Times New Roman" w:hAnsi="Times New Roman" w:cs="Times New Roman"/>
                <w:iCs/>
                <w:kern w:val="3"/>
                <w:lang w:eastAsia="pl-PL"/>
              </w:rPr>
            </w:pPr>
            <w:r w:rsidRPr="00B94A85">
              <w:rPr>
                <w:rFonts w:ascii="Times New Roman" w:eastAsia="Times New Roman" w:hAnsi="Times New Roman" w:cs="Times New Roman"/>
                <w:iCs/>
                <w:kern w:val="3"/>
                <w:lang w:eastAsia="pl-PL"/>
              </w:rPr>
              <w:t>A04.02.02 nieintensywny wypas owiec</w:t>
            </w:r>
          </w:p>
          <w:p w14:paraId="48A07362" w14:textId="77777777" w:rsidR="00796B14" w:rsidRPr="00B94A85" w:rsidRDefault="00796B14" w:rsidP="001614DC">
            <w:pPr>
              <w:spacing w:after="0" w:line="240" w:lineRule="auto"/>
              <w:rPr>
                <w:rFonts w:ascii="Times New Roman" w:eastAsia="Times New Roman" w:hAnsi="Times New Roman" w:cs="Times New Roman"/>
                <w:iCs/>
                <w:kern w:val="3"/>
                <w:lang w:eastAsia="pl-PL"/>
              </w:rPr>
            </w:pPr>
            <w:r w:rsidRPr="00B94A85">
              <w:rPr>
                <w:rFonts w:ascii="Times New Roman" w:eastAsia="Times New Roman" w:hAnsi="Times New Roman" w:cs="Times New Roman"/>
                <w:iCs/>
                <w:kern w:val="3"/>
                <w:lang w:eastAsia="pl-PL"/>
              </w:rPr>
              <w:t>A04.01.02 intensywny wypas owiec</w:t>
            </w:r>
          </w:p>
          <w:p w14:paraId="4E775C5B" w14:textId="77777777" w:rsidR="00796B14" w:rsidRPr="00B94A85" w:rsidRDefault="00796B14" w:rsidP="001614DC">
            <w:pPr>
              <w:spacing w:after="0" w:line="240" w:lineRule="auto"/>
              <w:rPr>
                <w:rFonts w:ascii="Times New Roman" w:eastAsia="Times New Roman" w:hAnsi="Times New Roman" w:cs="Times New Roman"/>
                <w:iCs/>
                <w:kern w:val="3"/>
                <w:lang w:eastAsia="pl-PL"/>
              </w:rPr>
            </w:pPr>
            <w:r w:rsidRPr="00B94A85">
              <w:rPr>
                <w:rFonts w:ascii="Times New Roman" w:eastAsia="Times New Roman" w:hAnsi="Times New Roman" w:cs="Times New Roman"/>
                <w:iCs/>
                <w:kern w:val="3"/>
                <w:lang w:eastAsia="pl-PL"/>
              </w:rPr>
              <w:t xml:space="preserve">A07 Stosowanie </w:t>
            </w:r>
            <w:proofErr w:type="spellStart"/>
            <w:r w:rsidRPr="00B94A85">
              <w:rPr>
                <w:rFonts w:ascii="Times New Roman" w:eastAsia="Times New Roman" w:hAnsi="Times New Roman" w:cs="Times New Roman"/>
                <w:iCs/>
                <w:kern w:val="3"/>
                <w:lang w:eastAsia="pl-PL"/>
              </w:rPr>
              <w:t>biocydów</w:t>
            </w:r>
            <w:proofErr w:type="spellEnd"/>
            <w:r w:rsidRPr="00B94A85">
              <w:rPr>
                <w:rFonts w:ascii="Times New Roman" w:eastAsia="Times New Roman" w:hAnsi="Times New Roman" w:cs="Times New Roman"/>
                <w:iCs/>
                <w:kern w:val="3"/>
                <w:lang w:eastAsia="pl-PL"/>
              </w:rPr>
              <w:t>, hormonów i substancji chemicznych</w:t>
            </w:r>
          </w:p>
          <w:p w14:paraId="541EDC29" w14:textId="77777777" w:rsidR="00796B14" w:rsidRPr="00B94A85" w:rsidRDefault="00796B14" w:rsidP="001614DC">
            <w:pPr>
              <w:spacing w:after="0" w:line="240" w:lineRule="auto"/>
              <w:rPr>
                <w:rFonts w:ascii="Times New Roman" w:eastAsia="Times New Roman" w:hAnsi="Times New Roman" w:cs="Times New Roman"/>
                <w:iCs/>
                <w:kern w:val="3"/>
                <w:lang w:eastAsia="pl-PL"/>
              </w:rPr>
            </w:pPr>
            <w:r w:rsidRPr="00B94A85">
              <w:rPr>
                <w:rFonts w:ascii="Times New Roman" w:eastAsia="Times New Roman" w:hAnsi="Times New Roman" w:cs="Times New Roman"/>
                <w:iCs/>
                <w:kern w:val="3"/>
                <w:lang w:eastAsia="pl-PL"/>
              </w:rPr>
              <w:t>E01.01 Ciągła miejska zabudowa</w:t>
            </w:r>
          </w:p>
          <w:p w14:paraId="3EF0E736" w14:textId="77777777" w:rsidR="00796B14" w:rsidRPr="00B94A85" w:rsidRDefault="00796B14" w:rsidP="001614DC">
            <w:pPr>
              <w:spacing w:after="0" w:line="240" w:lineRule="auto"/>
              <w:rPr>
                <w:rFonts w:ascii="Times New Roman" w:eastAsia="Times New Roman" w:hAnsi="Times New Roman" w:cs="Times New Roman"/>
                <w:iCs/>
                <w:kern w:val="3"/>
                <w:lang w:eastAsia="pl-PL"/>
              </w:rPr>
            </w:pPr>
            <w:r w:rsidRPr="00B94A85">
              <w:rPr>
                <w:rFonts w:ascii="Times New Roman" w:eastAsia="Times New Roman" w:hAnsi="Times New Roman" w:cs="Times New Roman"/>
                <w:iCs/>
                <w:kern w:val="3"/>
                <w:lang w:eastAsia="pl-PL"/>
              </w:rPr>
              <w:t>F04 Pozyskiwanie / usuwanie roślin lądowych - ogólnie</w:t>
            </w:r>
          </w:p>
          <w:p w14:paraId="3AE2E60C" w14:textId="77777777" w:rsidR="00796B14" w:rsidRPr="00B94A85" w:rsidRDefault="00796B14" w:rsidP="001614DC">
            <w:pPr>
              <w:spacing w:after="0" w:line="240" w:lineRule="auto"/>
              <w:rPr>
                <w:rFonts w:ascii="Times New Roman" w:eastAsia="Times New Roman" w:hAnsi="Times New Roman" w:cs="Times New Roman"/>
                <w:iCs/>
                <w:kern w:val="3"/>
                <w:lang w:eastAsia="pl-PL"/>
              </w:rPr>
            </w:pPr>
            <w:r w:rsidRPr="00B94A85">
              <w:rPr>
                <w:rFonts w:ascii="Times New Roman" w:eastAsia="Times New Roman" w:hAnsi="Times New Roman" w:cs="Times New Roman"/>
                <w:iCs/>
                <w:kern w:val="3"/>
                <w:lang w:eastAsia="pl-PL"/>
              </w:rPr>
              <w:t xml:space="preserve">G05.07 Niewłaściwie realizowane działania ochronne lub ich brak </w:t>
            </w:r>
          </w:p>
          <w:p w14:paraId="2DA035A0" w14:textId="77777777" w:rsidR="00796B14" w:rsidRPr="002A5652" w:rsidRDefault="00796B14" w:rsidP="001614DC">
            <w:pPr>
              <w:spacing w:after="0" w:line="240" w:lineRule="auto"/>
              <w:rPr>
                <w:rFonts w:ascii="Times New Roman" w:eastAsia="Times New Roman" w:hAnsi="Times New Roman" w:cs="Times New Roman"/>
                <w:iCs/>
                <w:kern w:val="3"/>
                <w:lang w:eastAsia="pl-PL"/>
              </w:rPr>
            </w:pPr>
            <w:r w:rsidRPr="00B94A85">
              <w:rPr>
                <w:rFonts w:ascii="Times New Roman" w:eastAsia="Times New Roman" w:hAnsi="Times New Roman" w:cs="Times New Roman"/>
                <w:iCs/>
                <w:kern w:val="3"/>
                <w:lang w:eastAsia="pl-PL"/>
              </w:rPr>
              <w:t>I01 Nierodzime gatunki zaborcze</w:t>
            </w:r>
            <w:r w:rsidRPr="002A5652">
              <w:rPr>
                <w:rFonts w:ascii="Times New Roman" w:eastAsia="Times New Roman" w:hAnsi="Times New Roman" w:cs="Times New Roman"/>
                <w:iCs/>
                <w:kern w:val="3"/>
                <w:lang w:eastAsia="pl-PL"/>
              </w:rPr>
              <w:t>.</w:t>
            </w:r>
          </w:p>
        </w:tc>
        <w:tc>
          <w:tcPr>
            <w:tcW w:w="6804" w:type="dxa"/>
            <w:tcBorders>
              <w:top w:val="single" w:sz="4" w:space="0" w:color="000000"/>
              <w:left w:val="single" w:sz="4" w:space="0" w:color="000000"/>
              <w:bottom w:val="single" w:sz="4" w:space="0" w:color="000000"/>
              <w:right w:val="single" w:sz="4" w:space="0" w:color="000000"/>
            </w:tcBorders>
          </w:tcPr>
          <w:p w14:paraId="7635F7BD"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nieuwzględniona.</w:t>
            </w:r>
          </w:p>
          <w:p w14:paraId="0F6E0BD8"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Nie dokonano opisu zagrożeń</w:t>
            </w:r>
            <w:r w:rsidR="001614DC">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 xml:space="preserve"> a jedynie wskazano ich kody. Nie daje to możliwości wskazania jakie oddziaływania/presje występują lub mogą występować w płatach siedliska 6210. Nie </w:t>
            </w:r>
            <w:r w:rsidR="001614DC">
              <w:rPr>
                <w:rFonts w:ascii="Times New Roman" w:eastAsia="Times New Roman" w:hAnsi="Times New Roman" w:cs="Times New Roman"/>
                <w:iCs/>
                <w:kern w:val="3"/>
                <w:lang w:eastAsia="pl-PL"/>
              </w:rPr>
              <w:t>zaproponowano również</w:t>
            </w:r>
            <w:r>
              <w:rPr>
                <w:rFonts w:ascii="Times New Roman" w:eastAsia="Times New Roman" w:hAnsi="Times New Roman" w:cs="Times New Roman"/>
                <w:iCs/>
                <w:kern w:val="3"/>
                <w:lang w:eastAsia="pl-PL"/>
              </w:rPr>
              <w:t xml:space="preserve"> metod ich przeciwdziałani</w:t>
            </w:r>
            <w:r w:rsidR="001614DC">
              <w:rPr>
                <w:rFonts w:ascii="Times New Roman" w:eastAsia="Times New Roman" w:hAnsi="Times New Roman" w:cs="Times New Roman"/>
                <w:iCs/>
                <w:kern w:val="3"/>
                <w:lang w:eastAsia="pl-PL"/>
              </w:rPr>
              <w:t>a</w:t>
            </w:r>
            <w:r>
              <w:rPr>
                <w:rFonts w:ascii="Times New Roman" w:eastAsia="Times New Roman" w:hAnsi="Times New Roman" w:cs="Times New Roman"/>
                <w:iCs/>
                <w:kern w:val="3"/>
                <w:lang w:eastAsia="pl-PL"/>
              </w:rPr>
              <w:t>.</w:t>
            </w:r>
            <w:r w:rsidR="001614DC">
              <w:rPr>
                <w:rFonts w:ascii="Times New Roman" w:eastAsia="Times New Roman" w:hAnsi="Times New Roman" w:cs="Times New Roman"/>
                <w:iCs/>
                <w:kern w:val="3"/>
                <w:lang w:eastAsia="pl-PL"/>
              </w:rPr>
              <w:t xml:space="preserve"> Nie rozdzielono propozycji na istniejące lub potencjalne. Nie wskazano np. gdzie w obszarze występuje zbyt intensywny wypas owiec </w:t>
            </w:r>
            <w:proofErr w:type="gramStart"/>
            <w:r w:rsidR="001614DC">
              <w:rPr>
                <w:rFonts w:ascii="Times New Roman" w:eastAsia="Times New Roman" w:hAnsi="Times New Roman" w:cs="Times New Roman"/>
                <w:iCs/>
                <w:kern w:val="3"/>
                <w:lang w:eastAsia="pl-PL"/>
              </w:rPr>
              <w:t>lub,</w:t>
            </w:r>
            <w:proofErr w:type="gramEnd"/>
            <w:r w:rsidR="001614DC">
              <w:rPr>
                <w:rFonts w:ascii="Times New Roman" w:eastAsia="Times New Roman" w:hAnsi="Times New Roman" w:cs="Times New Roman"/>
                <w:iCs/>
                <w:kern w:val="3"/>
                <w:lang w:eastAsia="pl-PL"/>
              </w:rPr>
              <w:t xml:space="preserve"> gdzie zabudowa miejsca stanowi zagrożenie, mimo obowiązującego miejscowego planu zagospodarowania przestrzennego gminy Olsztyn.</w:t>
            </w:r>
          </w:p>
          <w:p w14:paraId="0BC90C74" w14:textId="77777777" w:rsidR="00796B14" w:rsidRPr="002A5652" w:rsidRDefault="00796B14" w:rsidP="00EC0201">
            <w:pPr>
              <w:rPr>
                <w:rFonts w:ascii="Times New Roman" w:eastAsia="Times New Roman" w:hAnsi="Times New Roman" w:cs="Times New Roman"/>
                <w:iCs/>
                <w:kern w:val="3"/>
                <w:lang w:eastAsia="pl-PL"/>
              </w:rPr>
            </w:pPr>
          </w:p>
        </w:tc>
      </w:tr>
      <w:tr w:rsidR="00796B14" w:rsidRPr="002A5652" w14:paraId="00FCB7F3"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0E42B372"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EAD429"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Uwaga do załącznika nr 3 Identyfikacja istniejących i potencjalnych zagrożeń. </w:t>
            </w:r>
          </w:p>
          <w:p w14:paraId="5EDA0820"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Proszę o uwzględnienie dla gatunku 2189 przytulia krakowska zagrożeń zdefiniowanych dla siedliska, na którym ten gatunek występuje.</w:t>
            </w:r>
          </w:p>
        </w:tc>
        <w:tc>
          <w:tcPr>
            <w:tcW w:w="6804" w:type="dxa"/>
            <w:tcBorders>
              <w:top w:val="single" w:sz="4" w:space="0" w:color="000000"/>
              <w:left w:val="single" w:sz="4" w:space="0" w:color="000000"/>
              <w:bottom w:val="single" w:sz="4" w:space="0" w:color="000000"/>
              <w:right w:val="single" w:sz="4" w:space="0" w:color="000000"/>
            </w:tcBorders>
          </w:tcPr>
          <w:p w14:paraId="6D76AEA8"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Uwaga uwzględniona </w:t>
            </w:r>
          </w:p>
          <w:p w14:paraId="7D17469C"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Dla gatunku 2189 przytulia krakowska dodano zagrożenia istniejące zdefiniowane dla siedliska 6210 murawy kserotermiczne.</w:t>
            </w:r>
          </w:p>
        </w:tc>
      </w:tr>
      <w:tr w:rsidR="00796B14" w:rsidRPr="002A5652" w14:paraId="4C7A0EFD"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A29A0B1"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A06A814"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Uwaga do załącznika nr 4 Cele działań ochronnych dla siedliska 6210 murawy kserotermiczne. </w:t>
            </w:r>
          </w:p>
          <w:p w14:paraId="5C6ADD5B"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Proszę o weryfikację stanu ochrony FV na poligonie Góra Zamkowa. Presja gatunków obcego pochodzenia oraz inne istniejące zagrożenia nie wskazują według kryteriów na kwalifikowanie tego obszaru na FV. Co do innych powierzchni siedlisk ciepłolubnych trudno się odnieść z uwagi na brak dostępu do pełnej dokumentacji RDOŚ w Katowicach, określającej parametry.</w:t>
            </w:r>
          </w:p>
        </w:tc>
        <w:tc>
          <w:tcPr>
            <w:tcW w:w="6804" w:type="dxa"/>
            <w:tcBorders>
              <w:top w:val="single" w:sz="4" w:space="0" w:color="000000"/>
              <w:left w:val="single" w:sz="4" w:space="0" w:color="000000"/>
              <w:bottom w:val="single" w:sz="4" w:space="0" w:color="000000"/>
              <w:right w:val="single" w:sz="4" w:space="0" w:color="000000"/>
            </w:tcBorders>
          </w:tcPr>
          <w:p w14:paraId="0ABAE0F3"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Uwaga </w:t>
            </w:r>
            <w:r w:rsidR="00025A1F">
              <w:rPr>
                <w:rFonts w:ascii="Times New Roman" w:eastAsia="Times New Roman" w:hAnsi="Times New Roman" w:cs="Times New Roman"/>
                <w:iCs/>
                <w:kern w:val="3"/>
                <w:lang w:eastAsia="pl-PL"/>
              </w:rPr>
              <w:t>nie</w:t>
            </w:r>
            <w:r w:rsidRPr="002A5652">
              <w:rPr>
                <w:rFonts w:ascii="Times New Roman" w:eastAsia="Times New Roman" w:hAnsi="Times New Roman" w:cs="Times New Roman"/>
                <w:iCs/>
                <w:kern w:val="3"/>
                <w:lang w:eastAsia="pl-PL"/>
              </w:rPr>
              <w:t>uwzględniona.</w:t>
            </w:r>
          </w:p>
          <w:p w14:paraId="3E548B8A"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Stan ochrony został zweryfikowany w trakcie </w:t>
            </w:r>
            <w:r>
              <w:rPr>
                <w:rFonts w:ascii="Times New Roman" w:eastAsia="Times New Roman" w:hAnsi="Times New Roman" w:cs="Times New Roman"/>
                <w:iCs/>
                <w:kern w:val="3"/>
                <w:lang w:eastAsia="pl-PL"/>
              </w:rPr>
              <w:t>prac terenowych prowadzonych na potrzeby</w:t>
            </w:r>
            <w:r w:rsidRPr="002A5652">
              <w:rPr>
                <w:rFonts w:ascii="Times New Roman" w:eastAsia="Times New Roman" w:hAnsi="Times New Roman" w:cs="Times New Roman"/>
                <w:iCs/>
                <w:kern w:val="3"/>
                <w:lang w:eastAsia="pl-PL"/>
              </w:rPr>
              <w:t xml:space="preserve"> ekspertyzy przyrodniczej w latach 2017-2018 i </w:t>
            </w:r>
            <w:r>
              <w:rPr>
                <w:rFonts w:ascii="Times New Roman" w:eastAsia="Times New Roman" w:hAnsi="Times New Roman" w:cs="Times New Roman"/>
                <w:iCs/>
                <w:kern w:val="3"/>
                <w:lang w:eastAsia="pl-PL"/>
              </w:rPr>
              <w:t>płacie płat siedliska 6210 na</w:t>
            </w:r>
            <w:r w:rsidRPr="002A5652">
              <w:rPr>
                <w:rFonts w:ascii="Times New Roman" w:eastAsia="Times New Roman" w:hAnsi="Times New Roman" w:cs="Times New Roman"/>
                <w:iCs/>
                <w:kern w:val="3"/>
                <w:lang w:eastAsia="pl-PL"/>
              </w:rPr>
              <w:t xml:space="preserve"> Gór</w:t>
            </w:r>
            <w:r>
              <w:rPr>
                <w:rFonts w:ascii="Times New Roman" w:eastAsia="Times New Roman" w:hAnsi="Times New Roman" w:cs="Times New Roman"/>
                <w:iCs/>
                <w:kern w:val="3"/>
                <w:lang w:eastAsia="pl-PL"/>
              </w:rPr>
              <w:t>z</w:t>
            </w:r>
            <w:r w:rsidR="00025A1F">
              <w:rPr>
                <w:rFonts w:ascii="Times New Roman" w:eastAsia="Times New Roman" w:hAnsi="Times New Roman" w:cs="Times New Roman"/>
                <w:iCs/>
                <w:kern w:val="3"/>
                <w:lang w:eastAsia="pl-PL"/>
              </w:rPr>
              <w:t>e</w:t>
            </w:r>
            <w:r w:rsidRPr="002A5652">
              <w:rPr>
                <w:rFonts w:ascii="Times New Roman" w:eastAsia="Times New Roman" w:hAnsi="Times New Roman" w:cs="Times New Roman"/>
                <w:iCs/>
                <w:kern w:val="3"/>
                <w:lang w:eastAsia="pl-PL"/>
              </w:rPr>
              <w:t xml:space="preserve"> Zamkow</w:t>
            </w:r>
            <w:r>
              <w:rPr>
                <w:rFonts w:ascii="Times New Roman" w:eastAsia="Times New Roman" w:hAnsi="Times New Roman" w:cs="Times New Roman"/>
                <w:iCs/>
                <w:kern w:val="3"/>
                <w:lang w:eastAsia="pl-PL"/>
              </w:rPr>
              <w:t>ej został oceniony przez eksperta</w:t>
            </w:r>
            <w:r w:rsidRPr="002A5652">
              <w:rPr>
                <w:rFonts w:ascii="Times New Roman" w:eastAsia="Times New Roman" w:hAnsi="Times New Roman" w:cs="Times New Roman"/>
                <w:iCs/>
                <w:kern w:val="3"/>
                <w:lang w:eastAsia="pl-PL"/>
              </w:rPr>
              <w:t xml:space="preserve"> na FV. </w:t>
            </w:r>
            <w:r w:rsidR="00025A1F">
              <w:rPr>
                <w:rFonts w:ascii="Times New Roman" w:eastAsia="Times New Roman" w:hAnsi="Times New Roman" w:cs="Times New Roman"/>
                <w:iCs/>
                <w:kern w:val="3"/>
                <w:lang w:eastAsia="pl-PL"/>
              </w:rPr>
              <w:t>Odzwierciedla to również wyniki monitoringu GIOŚ na tym stanowisku. D</w:t>
            </w:r>
            <w:r w:rsidRPr="002A5652">
              <w:rPr>
                <w:rFonts w:ascii="Times New Roman" w:eastAsia="Times New Roman" w:hAnsi="Times New Roman" w:cs="Times New Roman"/>
                <w:iCs/>
                <w:kern w:val="3"/>
                <w:lang w:eastAsia="pl-PL"/>
              </w:rPr>
              <w:t xml:space="preserve">okumentacja </w:t>
            </w:r>
            <w:r w:rsidR="00025A1F">
              <w:rPr>
                <w:rFonts w:ascii="Times New Roman" w:eastAsia="Times New Roman" w:hAnsi="Times New Roman" w:cs="Times New Roman"/>
                <w:iCs/>
                <w:kern w:val="3"/>
                <w:lang w:eastAsia="pl-PL"/>
              </w:rPr>
              <w:t xml:space="preserve">zawierająca szczegółowe opisy parametrów </w:t>
            </w:r>
            <w:r w:rsidRPr="002A5652">
              <w:rPr>
                <w:rFonts w:ascii="Times New Roman" w:eastAsia="Times New Roman" w:hAnsi="Times New Roman" w:cs="Times New Roman"/>
                <w:iCs/>
                <w:kern w:val="3"/>
                <w:lang w:eastAsia="pl-PL"/>
              </w:rPr>
              <w:t xml:space="preserve">została również przesłana e-mailem do </w:t>
            </w:r>
            <w:r w:rsidR="00025A1F">
              <w:rPr>
                <w:rFonts w:ascii="Times New Roman" w:eastAsia="Times New Roman" w:hAnsi="Times New Roman" w:cs="Times New Roman"/>
                <w:iCs/>
                <w:kern w:val="3"/>
                <w:lang w:eastAsia="pl-PL"/>
              </w:rPr>
              <w:t>zagłuszającego w poprzednich latach.</w:t>
            </w:r>
          </w:p>
        </w:tc>
      </w:tr>
      <w:tr w:rsidR="00796B14" w:rsidRPr="002A5652" w14:paraId="768C29AC"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019DE24C"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FF1DAE"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do załącznika nr 5 Działania ochronne.</w:t>
            </w:r>
          </w:p>
          <w:p w14:paraId="76226C28"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Uwaga do działania: </w:t>
            </w:r>
            <w:r w:rsidRPr="002A5652">
              <w:rPr>
                <w:rFonts w:ascii="Times New Roman" w:eastAsia="Times New Roman" w:hAnsi="Times New Roman" w:cs="Times New Roman"/>
                <w:i/>
                <w:kern w:val="3"/>
                <w:lang w:eastAsia="pl-PL"/>
              </w:rPr>
              <w:t>Wypas zwierzętami gospodarskimi.</w:t>
            </w:r>
            <w:r w:rsidRPr="002A5652">
              <w:rPr>
                <w:rFonts w:ascii="Times New Roman" w:eastAsia="Times New Roman" w:hAnsi="Times New Roman" w:cs="Times New Roman"/>
                <w:iCs/>
                <w:kern w:val="3"/>
                <w:lang w:eastAsia="pl-PL"/>
              </w:rPr>
              <w:t xml:space="preserve"> </w:t>
            </w:r>
          </w:p>
          <w:p w14:paraId="219C3EF8"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Wskazanie wypasu na wszystkich płatach siedliska 8210 będzie mogło w znaczący sposób obniżyć jego walory, dla większości płatów tego </w:t>
            </w:r>
            <w:r w:rsidR="00025A1F" w:rsidRPr="002A5652">
              <w:rPr>
                <w:rFonts w:ascii="Times New Roman" w:eastAsia="Times New Roman" w:hAnsi="Times New Roman" w:cs="Times New Roman"/>
                <w:iCs/>
                <w:kern w:val="3"/>
                <w:lang w:eastAsia="pl-PL"/>
              </w:rPr>
              <w:t>siedliski wypas</w:t>
            </w:r>
            <w:r w:rsidRPr="002A5652">
              <w:rPr>
                <w:rFonts w:ascii="Times New Roman" w:eastAsia="Times New Roman" w:hAnsi="Times New Roman" w:cs="Times New Roman"/>
                <w:iCs/>
                <w:kern w:val="3"/>
                <w:lang w:eastAsia="pl-PL"/>
              </w:rPr>
              <w:t xml:space="preserve"> będzie powodował degradację, proponuję usunąć</w:t>
            </w:r>
          </w:p>
        </w:tc>
        <w:tc>
          <w:tcPr>
            <w:tcW w:w="6804" w:type="dxa"/>
            <w:tcBorders>
              <w:top w:val="single" w:sz="4" w:space="0" w:color="000000"/>
              <w:left w:val="single" w:sz="4" w:space="0" w:color="000000"/>
              <w:bottom w:val="single" w:sz="4" w:space="0" w:color="000000"/>
              <w:right w:val="single" w:sz="4" w:space="0" w:color="000000"/>
            </w:tcBorders>
          </w:tcPr>
          <w:p w14:paraId="022878B4"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uwzględniona.</w:t>
            </w:r>
          </w:p>
          <w:p w14:paraId="65AB453D"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Działanie wypas zwierzętami gospodarskimi dla siedliska 8210 został usunięty.</w:t>
            </w:r>
          </w:p>
        </w:tc>
      </w:tr>
      <w:tr w:rsidR="00796B14" w:rsidRPr="002A5652" w14:paraId="16C46ABA"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A27ADA2"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F3D0D52"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do załącznika nr 5 Działania ochronne.</w:t>
            </w:r>
          </w:p>
          <w:p w14:paraId="4434EB2A"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Uwaga do działania: </w:t>
            </w:r>
            <w:r w:rsidRPr="002A5652">
              <w:rPr>
                <w:rFonts w:ascii="Times New Roman" w:eastAsia="Times New Roman" w:hAnsi="Times New Roman" w:cs="Times New Roman"/>
                <w:i/>
                <w:kern w:val="3"/>
                <w:lang w:eastAsia="pl-PL"/>
              </w:rPr>
              <w:t>Wypas zwierzętami gospodarskimi.</w:t>
            </w:r>
            <w:r w:rsidRPr="002A5652">
              <w:rPr>
                <w:rFonts w:ascii="Times New Roman" w:eastAsia="Times New Roman" w:hAnsi="Times New Roman" w:cs="Times New Roman"/>
                <w:iCs/>
                <w:kern w:val="3"/>
                <w:lang w:eastAsia="pl-PL"/>
              </w:rPr>
              <w:t xml:space="preserve"> </w:t>
            </w:r>
          </w:p>
          <w:p w14:paraId="3D2E8512"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Proponuję usunąć zapis w opisie działania …</w:t>
            </w:r>
            <w:r w:rsidRPr="002A5652">
              <w:rPr>
                <w:rFonts w:ascii="Times New Roman" w:eastAsia="Times New Roman" w:hAnsi="Times New Roman" w:cs="Times New Roman"/>
                <w:i/>
                <w:kern w:val="3"/>
                <w:lang w:eastAsia="pl-PL"/>
              </w:rPr>
              <w:t>ze zmianą powierzchni objętej wypasem co około 1,5-2 tygodnie…</w:t>
            </w:r>
            <w:r w:rsidRPr="002A5652">
              <w:rPr>
                <w:rFonts w:ascii="Times New Roman" w:eastAsia="Times New Roman" w:hAnsi="Times New Roman" w:cs="Times New Roman"/>
                <w:iCs/>
                <w:kern w:val="3"/>
                <w:lang w:eastAsia="pl-PL"/>
              </w:rPr>
              <w:t xml:space="preserve"> – to dotyczyło wypasu kwaterowego, który został usunięty </w:t>
            </w:r>
            <w:r w:rsidRPr="002A5652">
              <w:rPr>
                <w:rFonts w:ascii="Times New Roman" w:eastAsia="Times New Roman" w:hAnsi="Times New Roman" w:cs="Times New Roman"/>
                <w:iCs/>
                <w:kern w:val="3"/>
                <w:lang w:eastAsia="pl-PL"/>
              </w:rPr>
              <w:br/>
              <w:t>w poprzednich konsultacjach.</w:t>
            </w:r>
          </w:p>
        </w:tc>
        <w:tc>
          <w:tcPr>
            <w:tcW w:w="6804" w:type="dxa"/>
            <w:tcBorders>
              <w:top w:val="single" w:sz="4" w:space="0" w:color="000000"/>
              <w:left w:val="single" w:sz="4" w:space="0" w:color="000000"/>
              <w:bottom w:val="single" w:sz="4" w:space="0" w:color="000000"/>
              <w:right w:val="single" w:sz="4" w:space="0" w:color="000000"/>
            </w:tcBorders>
          </w:tcPr>
          <w:p w14:paraId="3CB3E313"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uwzględniona.</w:t>
            </w:r>
          </w:p>
          <w:p w14:paraId="5C1B1A14"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Wskazany zapis został usunięty.</w:t>
            </w:r>
          </w:p>
        </w:tc>
      </w:tr>
      <w:tr w:rsidR="00796B14" w:rsidRPr="002A5652" w14:paraId="17179F60"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083F25E9"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99E01EE"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do załącznika nr 5 Działania ochronne.</w:t>
            </w:r>
          </w:p>
          <w:p w14:paraId="3DBD00B2" w14:textId="77777777" w:rsidR="00796B14" w:rsidRPr="002A5652" w:rsidRDefault="00796B14" w:rsidP="00EC0201">
            <w:pPr>
              <w:rPr>
                <w:rFonts w:ascii="Times New Roman" w:eastAsia="Times New Roman" w:hAnsi="Times New Roman" w:cs="Times New Roman"/>
                <w:i/>
                <w:kern w:val="3"/>
                <w:lang w:eastAsia="pl-PL"/>
              </w:rPr>
            </w:pPr>
            <w:r w:rsidRPr="002A5652">
              <w:rPr>
                <w:rFonts w:ascii="Times New Roman" w:eastAsia="Times New Roman" w:hAnsi="Times New Roman" w:cs="Times New Roman"/>
                <w:iCs/>
                <w:kern w:val="3"/>
                <w:lang w:eastAsia="pl-PL"/>
              </w:rPr>
              <w:t xml:space="preserve">Uwaga do działania: </w:t>
            </w:r>
            <w:r w:rsidRPr="002A5652">
              <w:rPr>
                <w:rFonts w:ascii="Times New Roman" w:eastAsia="Times New Roman" w:hAnsi="Times New Roman" w:cs="Times New Roman"/>
                <w:i/>
                <w:kern w:val="3"/>
                <w:lang w:eastAsia="pl-PL"/>
              </w:rPr>
              <w:t>Ekstensywne użytkowanie płatów siedliska, polegające na wykonaniu jednego lub dwóch pokosów w ciągu roku wraz z usunięciem biomasy, w terminie od 15 czerwca do 30 września. Od 3 roku obowiązywania PZO, co roku.</w:t>
            </w:r>
          </w:p>
          <w:p w14:paraId="16D0829C" w14:textId="77777777" w:rsidR="00796B14" w:rsidRPr="002A5652" w:rsidRDefault="00796B14" w:rsidP="00EC0201">
            <w:pPr>
              <w:rPr>
                <w:rFonts w:ascii="Times New Roman" w:eastAsia="Times New Roman" w:hAnsi="Times New Roman" w:cs="Times New Roman"/>
                <w:iCs/>
                <w:kern w:val="3"/>
                <w:lang w:eastAsia="pl-PL"/>
              </w:rPr>
            </w:pPr>
            <w:r w:rsidRPr="007160F7">
              <w:rPr>
                <w:rFonts w:ascii="Times New Roman" w:eastAsia="Times New Roman" w:hAnsi="Times New Roman" w:cs="Times New Roman"/>
                <w:iCs/>
                <w:kern w:val="3"/>
                <w:lang w:eastAsia="pl-PL"/>
              </w:rPr>
              <w:t xml:space="preserve">Proszę o uwzględnienie koszenia części płatów siedliska </w:t>
            </w:r>
            <w:r w:rsidRPr="002A5652">
              <w:rPr>
                <w:rFonts w:ascii="Times New Roman" w:eastAsia="Times New Roman" w:hAnsi="Times New Roman" w:cs="Times New Roman"/>
                <w:iCs/>
                <w:kern w:val="3"/>
                <w:lang w:eastAsia="pl-PL"/>
              </w:rPr>
              <w:t xml:space="preserve">6210 murawy kserotermiczne </w:t>
            </w:r>
            <w:r w:rsidRPr="007160F7">
              <w:rPr>
                <w:rFonts w:ascii="Times New Roman" w:eastAsia="Times New Roman" w:hAnsi="Times New Roman" w:cs="Times New Roman"/>
                <w:iCs/>
                <w:kern w:val="3"/>
                <w:lang w:eastAsia="pl-PL"/>
              </w:rPr>
              <w:t>(dodanie do działań ochronnych) zajętych przez uciążliwe gatunki rodzime oraz obcego pochodzenia, wskazane w zagrożeniach, skuteczna metoda ochrony tych płatów powinna dopuścić możliwość usuwania/ograniczania tych gatunków poprzez koszenia, zwłaszcza przed wydaniem nasion i zarodników (dotyczy także innych ciepłolubnych siedlisk, wskazanych w PZO), także w terminie przed 15.06.</w:t>
            </w:r>
          </w:p>
        </w:tc>
        <w:tc>
          <w:tcPr>
            <w:tcW w:w="6804" w:type="dxa"/>
            <w:tcBorders>
              <w:top w:val="single" w:sz="4" w:space="0" w:color="000000"/>
              <w:left w:val="single" w:sz="4" w:space="0" w:color="000000"/>
              <w:bottom w:val="single" w:sz="4" w:space="0" w:color="000000"/>
              <w:right w:val="single" w:sz="4" w:space="0" w:color="000000"/>
            </w:tcBorders>
          </w:tcPr>
          <w:p w14:paraId="582F5B42"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częściowo uwzględniona.</w:t>
            </w:r>
          </w:p>
          <w:p w14:paraId="2BCCE2D9"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Uwzględniono propozycje związane </w:t>
            </w:r>
            <w:r>
              <w:rPr>
                <w:rFonts w:ascii="Times New Roman" w:eastAsia="Times New Roman" w:hAnsi="Times New Roman" w:cs="Times New Roman"/>
                <w:iCs/>
                <w:kern w:val="3"/>
                <w:lang w:eastAsia="pl-PL"/>
              </w:rPr>
              <w:t xml:space="preserve">tylko </w:t>
            </w:r>
            <w:r w:rsidRPr="002A5652">
              <w:rPr>
                <w:rFonts w:ascii="Times New Roman" w:eastAsia="Times New Roman" w:hAnsi="Times New Roman" w:cs="Times New Roman"/>
                <w:iCs/>
                <w:kern w:val="3"/>
                <w:lang w:eastAsia="pl-PL"/>
              </w:rPr>
              <w:t>z siedliskiem 6210 murawy kserotermiczne.</w:t>
            </w:r>
            <w:r>
              <w:rPr>
                <w:rFonts w:ascii="Times New Roman" w:eastAsia="Times New Roman" w:hAnsi="Times New Roman" w:cs="Times New Roman"/>
                <w:iCs/>
                <w:kern w:val="3"/>
                <w:lang w:eastAsia="pl-PL"/>
              </w:rPr>
              <w:t xml:space="preserve"> W przypadku innych siedlisk nie jest to uzasadnione. Poniżej zmieniony zapis:</w:t>
            </w:r>
          </w:p>
          <w:p w14:paraId="6E275993" w14:textId="77777777" w:rsidR="00796B14" w:rsidRPr="002A5652" w:rsidRDefault="00796B14" w:rsidP="00EC0201">
            <w:pPr>
              <w:rPr>
                <w:rFonts w:ascii="Times New Roman" w:eastAsia="Times New Roman" w:hAnsi="Times New Roman" w:cs="Times New Roman"/>
                <w:i/>
                <w:kern w:val="3"/>
                <w:lang w:eastAsia="pl-PL"/>
              </w:rPr>
            </w:pPr>
            <w:r w:rsidRPr="002A5652">
              <w:rPr>
                <w:rFonts w:ascii="Times New Roman" w:eastAsia="Times New Roman" w:hAnsi="Times New Roman" w:cs="Times New Roman"/>
                <w:i/>
                <w:kern w:val="3"/>
                <w:lang w:eastAsia="pl-PL"/>
              </w:rPr>
              <w:t>Ekstensywne użytkowanie płatów siedliska, polegające na wykonaniu jednego lub dwóch pokosów w ciągu roku wraz z usunięciem biomasy w terminie od 15 czerwca do 30 września. Od 3 r</w:t>
            </w:r>
            <w:r w:rsidR="00C306AF">
              <w:rPr>
                <w:rFonts w:ascii="Times New Roman" w:eastAsia="Times New Roman" w:hAnsi="Times New Roman" w:cs="Times New Roman"/>
                <w:i/>
                <w:kern w:val="3"/>
                <w:lang w:eastAsia="pl-PL"/>
              </w:rPr>
              <w:t>oku obowiązywania PZO, co roku.</w:t>
            </w:r>
            <w:r w:rsidRPr="002A5652">
              <w:rPr>
                <w:rFonts w:ascii="Times New Roman" w:eastAsia="Times New Roman" w:hAnsi="Times New Roman" w:cs="Times New Roman"/>
                <w:i/>
                <w:kern w:val="3"/>
                <w:lang w:eastAsia="pl-PL"/>
              </w:rPr>
              <w:t xml:space="preserve"> W przypadku płatów siedlisk zajętych przez uciążliwe gatunki rodzimie, dopuszcza się dodatkowo dwukrotne podkaszanie miejsc występowania tych gatunków od 15 maja do 30 września.</w:t>
            </w:r>
          </w:p>
          <w:p w14:paraId="76A445D3"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
                <w:kern w:val="3"/>
                <w:lang w:eastAsia="pl-PL"/>
              </w:rPr>
              <w:t xml:space="preserve"> </w:t>
            </w:r>
          </w:p>
        </w:tc>
      </w:tr>
      <w:tr w:rsidR="00796B14" w:rsidRPr="002A5652" w14:paraId="6C4FDD66"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0049D2C3"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272EC0"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do załącznika nr 5 Działania ochronne.</w:t>
            </w:r>
          </w:p>
          <w:p w14:paraId="1939402A" w14:textId="77777777" w:rsidR="00796B14" w:rsidRPr="002A5652" w:rsidRDefault="00796B14" w:rsidP="00EC0201">
            <w:pPr>
              <w:rPr>
                <w:rFonts w:ascii="Times New Roman" w:eastAsia="Times New Roman" w:hAnsi="Times New Roman" w:cs="Times New Roman"/>
                <w:i/>
                <w:kern w:val="3"/>
                <w:lang w:eastAsia="pl-PL"/>
              </w:rPr>
            </w:pPr>
            <w:r w:rsidRPr="002A5652">
              <w:rPr>
                <w:rFonts w:ascii="Times New Roman" w:eastAsia="Times New Roman" w:hAnsi="Times New Roman" w:cs="Times New Roman"/>
                <w:iCs/>
                <w:kern w:val="3"/>
                <w:lang w:eastAsia="pl-PL"/>
              </w:rPr>
              <w:t xml:space="preserve">Uwaga do działania: </w:t>
            </w:r>
            <w:r w:rsidRPr="002A5652">
              <w:rPr>
                <w:rFonts w:ascii="Times New Roman" w:eastAsia="Times New Roman" w:hAnsi="Times New Roman" w:cs="Times New Roman"/>
                <w:i/>
                <w:kern w:val="3"/>
                <w:lang w:eastAsia="pl-PL"/>
              </w:rPr>
              <w:t>Ograniczenie dewastacji siedliska (rozjeżdżania, nadmiernego wydeptywania, pozyskiwania piachu), poprzez ustawienie około 10 tablic informujących o walorach przyrodniczych siedliska oraz o zakazie jego niszczenia przy szlakach i ścieżkach prowadzących do płatów siedlisk, w ich bezpośrednim sąsiedztwie. Jednorazowo – w 3 roku obowiązywania PZO.</w:t>
            </w:r>
          </w:p>
          <w:p w14:paraId="445F46E7"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Proszę rozważyć usunięcie tego działania, przynosi nikłe skutki w praktyce i negatywnie wpływa na harmonię krajobrazu, proszę rozważyć inne, nieinwazyjne metody </w:t>
            </w:r>
            <w:r>
              <w:rPr>
                <w:rFonts w:ascii="Times New Roman" w:eastAsia="Times New Roman" w:hAnsi="Times New Roman" w:cs="Times New Roman"/>
                <w:iCs/>
                <w:kern w:val="3"/>
                <w:lang w:eastAsia="pl-PL"/>
              </w:rPr>
              <w:br/>
            </w:r>
            <w:r w:rsidRPr="002A5652">
              <w:rPr>
                <w:rFonts w:ascii="Times New Roman" w:eastAsia="Times New Roman" w:hAnsi="Times New Roman" w:cs="Times New Roman"/>
                <w:iCs/>
                <w:kern w:val="3"/>
                <w:lang w:eastAsia="pl-PL"/>
              </w:rPr>
              <w:t>z naciskiem na edukację</w:t>
            </w:r>
            <w:r>
              <w:rPr>
                <w:rFonts w:ascii="Times New Roman" w:eastAsia="Times New Roman" w:hAnsi="Times New Roman" w:cs="Times New Roman"/>
                <w:iCs/>
                <w:kern w:val="3"/>
                <w:lang w:eastAsia="pl-PL"/>
              </w:rPr>
              <w:t>.</w:t>
            </w:r>
          </w:p>
        </w:tc>
        <w:tc>
          <w:tcPr>
            <w:tcW w:w="6804" w:type="dxa"/>
            <w:tcBorders>
              <w:top w:val="single" w:sz="4" w:space="0" w:color="000000"/>
              <w:left w:val="single" w:sz="4" w:space="0" w:color="000000"/>
              <w:bottom w:val="single" w:sz="4" w:space="0" w:color="000000"/>
              <w:right w:val="single" w:sz="4" w:space="0" w:color="000000"/>
            </w:tcBorders>
          </w:tcPr>
          <w:p w14:paraId="162FD5E0"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uwzględniona.</w:t>
            </w:r>
          </w:p>
          <w:p w14:paraId="442CB091" w14:textId="77777777" w:rsidR="00062B35" w:rsidRPr="00062B35" w:rsidRDefault="00062B35" w:rsidP="00062B35">
            <w:pPr>
              <w:rPr>
                <w:rFonts w:ascii="Times New Roman" w:eastAsia="Times New Roman" w:hAnsi="Times New Roman" w:cs="Times New Roman"/>
                <w:i/>
                <w:kern w:val="3"/>
                <w:lang w:eastAsia="pl-PL"/>
              </w:rPr>
            </w:pPr>
            <w:r>
              <w:rPr>
                <w:rFonts w:ascii="Times New Roman" w:eastAsia="Times New Roman" w:hAnsi="Times New Roman" w:cs="Times New Roman"/>
                <w:iCs/>
                <w:kern w:val="3"/>
                <w:lang w:eastAsia="pl-PL"/>
              </w:rPr>
              <w:t xml:space="preserve">Zmieniono zapis działania ochronnego na </w:t>
            </w:r>
            <w:r w:rsidRPr="00062B35">
              <w:rPr>
                <w:rFonts w:ascii="Times New Roman" w:eastAsia="Times New Roman" w:hAnsi="Times New Roman" w:cs="Times New Roman"/>
                <w:i/>
                <w:kern w:val="3"/>
                <w:lang w:eastAsia="pl-PL"/>
              </w:rPr>
              <w:t xml:space="preserve">Ograniczenie dewastacji siedliska poprzez podjęcie działań edukacyjnych społeczeństwa (działania </w:t>
            </w:r>
            <w:r w:rsidRPr="00062B35">
              <w:rPr>
                <w:rFonts w:ascii="Times New Roman" w:eastAsia="Times New Roman" w:hAnsi="Times New Roman" w:cs="Times New Roman"/>
                <w:i/>
                <w:kern w:val="3"/>
                <w:lang w:eastAsia="pl-PL"/>
              </w:rPr>
              <w:br/>
              <w:t>w mediach, warsztaty).</w:t>
            </w:r>
          </w:p>
          <w:p w14:paraId="017E7B61" w14:textId="77777777" w:rsidR="00796B14" w:rsidRPr="002A5652" w:rsidRDefault="00796B14" w:rsidP="00EC0201">
            <w:pPr>
              <w:rPr>
                <w:rFonts w:ascii="Times New Roman" w:eastAsia="Times New Roman" w:hAnsi="Times New Roman" w:cs="Times New Roman"/>
                <w:iCs/>
                <w:kern w:val="3"/>
                <w:lang w:eastAsia="pl-PL"/>
              </w:rPr>
            </w:pPr>
          </w:p>
        </w:tc>
      </w:tr>
      <w:tr w:rsidR="00796B14" w:rsidRPr="002A5652" w14:paraId="45B3920B"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4EED95DB"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B9AC50F"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do załącznika nr 5 Działania ochronne.</w:t>
            </w:r>
          </w:p>
          <w:p w14:paraId="4B868366" w14:textId="77777777" w:rsidR="00796B14" w:rsidRPr="00055E1C"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 xml:space="preserve">Uwaga </w:t>
            </w:r>
            <w:r>
              <w:rPr>
                <w:rFonts w:ascii="Times New Roman" w:eastAsia="Times New Roman" w:hAnsi="Times New Roman" w:cs="Times New Roman"/>
                <w:iCs/>
                <w:kern w:val="3"/>
                <w:lang w:eastAsia="pl-PL"/>
              </w:rPr>
              <w:t xml:space="preserve">dla siedliska </w:t>
            </w:r>
            <w:r w:rsidRPr="0073559E">
              <w:rPr>
                <w:rFonts w:ascii="Times New Roman" w:eastAsia="Times New Roman" w:hAnsi="Times New Roman" w:cs="Times New Roman"/>
                <w:iCs/>
                <w:kern w:val="3"/>
                <w:lang w:eastAsia="pl-PL"/>
              </w:rPr>
              <w:t xml:space="preserve">8210 Wapienne ściany skalne ze zbiorowiskami </w:t>
            </w:r>
            <w:proofErr w:type="spellStart"/>
            <w:r w:rsidRPr="0073559E">
              <w:rPr>
                <w:rFonts w:ascii="Times New Roman" w:eastAsia="Times New Roman" w:hAnsi="Times New Roman" w:cs="Times New Roman"/>
                <w:iCs/>
                <w:kern w:val="3"/>
                <w:lang w:eastAsia="pl-PL"/>
              </w:rPr>
              <w:t>Potentilletalia</w:t>
            </w:r>
            <w:proofErr w:type="spellEnd"/>
            <w:r w:rsidRPr="0073559E">
              <w:rPr>
                <w:rFonts w:ascii="Times New Roman" w:eastAsia="Times New Roman" w:hAnsi="Times New Roman" w:cs="Times New Roman"/>
                <w:iCs/>
                <w:kern w:val="3"/>
                <w:lang w:eastAsia="pl-PL"/>
              </w:rPr>
              <w:t xml:space="preserve"> </w:t>
            </w:r>
            <w:proofErr w:type="spellStart"/>
            <w:r w:rsidRPr="0073559E">
              <w:rPr>
                <w:rFonts w:ascii="Times New Roman" w:eastAsia="Times New Roman" w:hAnsi="Times New Roman" w:cs="Times New Roman"/>
                <w:iCs/>
                <w:kern w:val="3"/>
                <w:lang w:eastAsia="pl-PL"/>
              </w:rPr>
              <w:t>caulescentis</w:t>
            </w:r>
            <w:proofErr w:type="spellEnd"/>
            <w:r w:rsidRPr="002A5652">
              <w:rPr>
                <w:rFonts w:ascii="Times New Roman" w:eastAsia="Times New Roman" w:hAnsi="Times New Roman" w:cs="Times New Roman"/>
                <w:iCs/>
                <w:kern w:val="3"/>
                <w:lang w:eastAsia="pl-PL"/>
              </w:rPr>
              <w:t xml:space="preserve"> do działania:</w:t>
            </w:r>
            <w:r w:rsidRPr="0073559E">
              <w:rPr>
                <w:rFonts w:ascii="Times New Roman" w:eastAsia="TimesNewRoman, 'Times New Roman" w:hAnsi="Times New Roman" w:cs="Times New Roman"/>
                <w:iCs/>
                <w:kern w:val="3"/>
                <w:lang w:eastAsia="pl-PL"/>
              </w:rPr>
              <w:t xml:space="preserve"> </w:t>
            </w:r>
            <w:r w:rsidRPr="0073559E">
              <w:rPr>
                <w:rFonts w:ascii="Times New Roman" w:eastAsia="Times New Roman" w:hAnsi="Times New Roman" w:cs="Times New Roman"/>
                <w:i/>
                <w:kern w:val="3"/>
                <w:lang w:eastAsia="pl-PL"/>
              </w:rPr>
              <w:lastRenderedPageBreak/>
              <w:t>Wyłączenie płatów siedlisk z użytkowania. W miejscach występowania cieniolubnego podtypu siedliska (8210-2-2)</w:t>
            </w:r>
            <w:r>
              <w:rPr>
                <w:rFonts w:ascii="Times New Roman" w:eastAsia="Times New Roman" w:hAnsi="Times New Roman" w:cs="Times New Roman"/>
                <w:i/>
                <w:kern w:val="3"/>
                <w:lang w:eastAsia="pl-PL"/>
              </w:rPr>
              <w:t xml:space="preserve">, </w:t>
            </w:r>
            <w:r>
              <w:rPr>
                <w:rFonts w:ascii="Times New Roman" w:eastAsia="Times New Roman" w:hAnsi="Times New Roman" w:cs="Times New Roman"/>
                <w:iCs/>
                <w:kern w:val="3"/>
                <w:lang w:eastAsia="pl-PL"/>
              </w:rPr>
              <w:t xml:space="preserve">dla kolumny obszar wdrażania: </w:t>
            </w:r>
            <w:r w:rsidRPr="00055E1C">
              <w:rPr>
                <w:rFonts w:ascii="Times New Roman" w:eastAsia="Times New Roman" w:hAnsi="Times New Roman" w:cs="Times New Roman"/>
                <w:i/>
                <w:kern w:val="3"/>
                <w:lang w:eastAsia="pl-PL"/>
              </w:rPr>
              <w:t>Wszystkie wydzielenia leśne wymienione</w:t>
            </w:r>
            <w:r w:rsidRPr="00055E1C">
              <w:rPr>
                <w:rFonts w:ascii="Times New Roman" w:eastAsia="Times New Roman" w:hAnsi="Times New Roman" w:cs="Times New Roman"/>
                <w:iCs/>
                <w:kern w:val="3"/>
                <w:lang w:eastAsia="pl-PL"/>
              </w:rPr>
              <w:t xml:space="preserve"> </w:t>
            </w:r>
            <w:r w:rsidRPr="00055E1C">
              <w:rPr>
                <w:rFonts w:ascii="Times New Roman" w:eastAsia="Times New Roman" w:hAnsi="Times New Roman" w:cs="Times New Roman"/>
                <w:i/>
                <w:kern w:val="3"/>
                <w:lang w:eastAsia="pl-PL"/>
              </w:rPr>
              <w:t>w załączniku 5g</w:t>
            </w:r>
            <w:r>
              <w:rPr>
                <w:rFonts w:ascii="Times New Roman" w:eastAsia="Times New Roman" w:hAnsi="Times New Roman" w:cs="Times New Roman"/>
                <w:i/>
                <w:kern w:val="3"/>
                <w:lang w:eastAsia="pl-PL"/>
              </w:rPr>
              <w:t>.</w:t>
            </w:r>
          </w:p>
          <w:p w14:paraId="026BCDAE"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Ponieważ powyższy zapis budzi wątpliwości co do obszaru działania proponujemy, aby w kolumnie obszar działania zapisać: płaty siedliska 8210 w </w:t>
            </w:r>
            <w:proofErr w:type="spellStart"/>
            <w:r>
              <w:rPr>
                <w:rFonts w:ascii="Times New Roman" w:eastAsia="Times New Roman" w:hAnsi="Times New Roman" w:cs="Times New Roman"/>
                <w:iCs/>
                <w:kern w:val="3"/>
                <w:lang w:eastAsia="pl-PL"/>
              </w:rPr>
              <w:t>wydzieleniach</w:t>
            </w:r>
            <w:proofErr w:type="spellEnd"/>
            <w:r>
              <w:rPr>
                <w:rFonts w:ascii="Times New Roman" w:eastAsia="Times New Roman" w:hAnsi="Times New Roman" w:cs="Times New Roman"/>
                <w:iCs/>
                <w:kern w:val="3"/>
                <w:lang w:eastAsia="pl-PL"/>
              </w:rPr>
              <w:t xml:space="preserve"> leśnych wymienionych w załączniku 5g.</w:t>
            </w:r>
          </w:p>
        </w:tc>
        <w:tc>
          <w:tcPr>
            <w:tcW w:w="6804" w:type="dxa"/>
            <w:tcBorders>
              <w:top w:val="single" w:sz="4" w:space="0" w:color="000000"/>
              <w:left w:val="single" w:sz="4" w:space="0" w:color="000000"/>
              <w:bottom w:val="single" w:sz="4" w:space="0" w:color="000000"/>
              <w:right w:val="single" w:sz="4" w:space="0" w:color="000000"/>
            </w:tcBorders>
          </w:tcPr>
          <w:p w14:paraId="7CBE35B8"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Uwaga częściowo uwzględniona.</w:t>
            </w:r>
          </w:p>
          <w:p w14:paraId="281FC5D0" w14:textId="77777777" w:rsidR="00796B14" w:rsidRDefault="00796B14" w:rsidP="00EC0201">
            <w:pPr>
              <w:rPr>
                <w:rFonts w:ascii="Times New Roman" w:eastAsia="Times New Roman" w:hAnsi="Times New Roman" w:cs="Times New Roman"/>
                <w:kern w:val="3"/>
                <w:lang w:eastAsia="pl-PL"/>
              </w:rPr>
            </w:pPr>
            <w:r>
              <w:rPr>
                <w:rFonts w:ascii="Times New Roman" w:eastAsia="Times New Roman" w:hAnsi="Times New Roman" w:cs="Times New Roman"/>
                <w:iCs/>
                <w:kern w:val="3"/>
                <w:lang w:eastAsia="pl-PL"/>
              </w:rPr>
              <w:lastRenderedPageBreak/>
              <w:t xml:space="preserve">Las stanowi bufor ochronny dla </w:t>
            </w:r>
            <w:r w:rsidRPr="000842EA">
              <w:rPr>
                <w:rFonts w:ascii="Times New Roman" w:eastAsia="Times New Roman" w:hAnsi="Times New Roman" w:cs="Times New Roman"/>
                <w:kern w:val="3"/>
                <w:lang w:eastAsia="pl-PL"/>
              </w:rPr>
              <w:t>cieniolubnego podtypu siedliska (8210-2-2)</w:t>
            </w:r>
            <w:r>
              <w:rPr>
                <w:rFonts w:ascii="Times New Roman" w:eastAsia="Times New Roman" w:hAnsi="Times New Roman" w:cs="Times New Roman"/>
                <w:kern w:val="3"/>
                <w:lang w:eastAsia="pl-PL"/>
              </w:rPr>
              <w:t xml:space="preserve">. Usuwanie drzewostanu do samych skał powoduje degradację i zniszczenie tego siedliska, z powodu ekspozycji na słońce. </w:t>
            </w:r>
          </w:p>
          <w:p w14:paraId="65F4919B" w14:textId="77777777" w:rsidR="00796B14" w:rsidRDefault="00796B14" w:rsidP="00EC0201">
            <w:pPr>
              <w:rPr>
                <w:rFonts w:ascii="Times New Roman" w:eastAsia="Times New Roman" w:hAnsi="Times New Roman" w:cs="Times New Roman"/>
                <w:kern w:val="3"/>
                <w:lang w:eastAsia="pl-PL"/>
              </w:rPr>
            </w:pPr>
            <w:r>
              <w:rPr>
                <w:rFonts w:ascii="Times New Roman" w:eastAsia="Times New Roman" w:hAnsi="Times New Roman" w:cs="Times New Roman"/>
                <w:iCs/>
                <w:kern w:val="3"/>
                <w:lang w:eastAsia="pl-PL"/>
              </w:rPr>
              <w:t xml:space="preserve">Nie jest zatem możliwe wprowadzenie zapisu </w:t>
            </w:r>
            <w:r w:rsidRPr="005C3861">
              <w:rPr>
                <w:rFonts w:ascii="Times New Roman" w:eastAsia="Times New Roman" w:hAnsi="Times New Roman" w:cs="Times New Roman"/>
                <w:i/>
                <w:iCs/>
                <w:kern w:val="3"/>
                <w:lang w:eastAsia="pl-PL"/>
              </w:rPr>
              <w:t xml:space="preserve">płaty siedliska 8210 </w:t>
            </w:r>
            <w:r>
              <w:rPr>
                <w:rFonts w:ascii="Times New Roman" w:eastAsia="Times New Roman" w:hAnsi="Times New Roman" w:cs="Times New Roman"/>
                <w:i/>
                <w:iCs/>
                <w:kern w:val="3"/>
                <w:lang w:eastAsia="pl-PL"/>
              </w:rPr>
              <w:br/>
            </w:r>
            <w:r w:rsidRPr="005C3861">
              <w:rPr>
                <w:rFonts w:ascii="Times New Roman" w:eastAsia="Times New Roman" w:hAnsi="Times New Roman" w:cs="Times New Roman"/>
                <w:i/>
                <w:iCs/>
                <w:kern w:val="3"/>
                <w:lang w:eastAsia="pl-PL"/>
              </w:rPr>
              <w:t xml:space="preserve">w </w:t>
            </w:r>
            <w:proofErr w:type="spellStart"/>
            <w:r w:rsidRPr="005C3861">
              <w:rPr>
                <w:rFonts w:ascii="Times New Roman" w:eastAsia="Times New Roman" w:hAnsi="Times New Roman" w:cs="Times New Roman"/>
                <w:i/>
                <w:iCs/>
                <w:kern w:val="3"/>
                <w:lang w:eastAsia="pl-PL"/>
              </w:rPr>
              <w:t>wydzieleniach</w:t>
            </w:r>
            <w:proofErr w:type="spellEnd"/>
            <w:r w:rsidRPr="005C3861">
              <w:rPr>
                <w:rFonts w:ascii="Times New Roman" w:eastAsia="Times New Roman" w:hAnsi="Times New Roman" w:cs="Times New Roman"/>
                <w:i/>
                <w:iCs/>
                <w:kern w:val="3"/>
                <w:lang w:eastAsia="pl-PL"/>
              </w:rPr>
              <w:t xml:space="preserve"> leśnych wymienionych w załączniku 5g</w:t>
            </w:r>
            <w:r>
              <w:rPr>
                <w:rFonts w:ascii="Times New Roman" w:eastAsia="Times New Roman" w:hAnsi="Times New Roman" w:cs="Times New Roman"/>
                <w:i/>
                <w:kern w:val="3"/>
                <w:lang w:eastAsia="pl-PL"/>
              </w:rPr>
              <w:t>.</w:t>
            </w:r>
          </w:p>
          <w:p w14:paraId="7282C75D" w14:textId="77777777" w:rsidR="00796B14" w:rsidRPr="00D26587" w:rsidRDefault="00796B14" w:rsidP="00EC0201">
            <w:pPr>
              <w:rPr>
                <w:rFonts w:ascii="Times New Roman" w:eastAsia="Times New Roman" w:hAnsi="Times New Roman" w:cs="Times New Roman"/>
                <w:kern w:val="3"/>
                <w:lang w:eastAsia="pl-PL"/>
              </w:rPr>
            </w:pPr>
            <w:r>
              <w:rPr>
                <w:rFonts w:ascii="Times New Roman" w:eastAsia="Times New Roman" w:hAnsi="Times New Roman" w:cs="Times New Roman"/>
                <w:iCs/>
                <w:kern w:val="3"/>
                <w:lang w:eastAsia="pl-PL"/>
              </w:rPr>
              <w:t xml:space="preserve">W związku z tym w kolumnie obszar wdrażania został wprowadzony zapis: </w:t>
            </w:r>
            <w:r w:rsidRPr="000B6AEB">
              <w:rPr>
                <w:rFonts w:ascii="Times New Roman" w:eastAsia="Times New Roman" w:hAnsi="Times New Roman" w:cs="Times New Roman"/>
                <w:i/>
                <w:kern w:val="3"/>
                <w:lang w:eastAsia="pl-PL"/>
              </w:rPr>
              <w:t xml:space="preserve">Fragmenty wszystkich </w:t>
            </w:r>
            <w:proofErr w:type="spellStart"/>
            <w:r w:rsidRPr="000B6AEB">
              <w:rPr>
                <w:rFonts w:ascii="Times New Roman" w:eastAsia="Times New Roman" w:hAnsi="Times New Roman" w:cs="Times New Roman"/>
                <w:i/>
                <w:kern w:val="3"/>
                <w:lang w:eastAsia="pl-PL"/>
              </w:rPr>
              <w:t>wydzieleń</w:t>
            </w:r>
            <w:proofErr w:type="spellEnd"/>
            <w:r w:rsidRPr="00055E1C">
              <w:rPr>
                <w:rFonts w:ascii="Times New Roman" w:eastAsia="Times New Roman" w:hAnsi="Times New Roman" w:cs="Times New Roman"/>
                <w:i/>
                <w:kern w:val="3"/>
                <w:lang w:eastAsia="pl-PL"/>
              </w:rPr>
              <w:t xml:space="preserve"> leśn</w:t>
            </w:r>
            <w:r>
              <w:rPr>
                <w:rFonts w:ascii="Times New Roman" w:eastAsia="Times New Roman" w:hAnsi="Times New Roman" w:cs="Times New Roman"/>
                <w:i/>
                <w:kern w:val="3"/>
                <w:lang w:eastAsia="pl-PL"/>
              </w:rPr>
              <w:t>ych</w:t>
            </w:r>
            <w:r w:rsidRPr="00055E1C">
              <w:rPr>
                <w:rFonts w:ascii="Times New Roman" w:eastAsia="Times New Roman" w:hAnsi="Times New Roman" w:cs="Times New Roman"/>
                <w:i/>
                <w:kern w:val="3"/>
                <w:lang w:eastAsia="pl-PL"/>
              </w:rPr>
              <w:t xml:space="preserve"> wymienion</w:t>
            </w:r>
            <w:r>
              <w:rPr>
                <w:rFonts w:ascii="Times New Roman" w:eastAsia="Times New Roman" w:hAnsi="Times New Roman" w:cs="Times New Roman"/>
                <w:i/>
                <w:kern w:val="3"/>
                <w:lang w:eastAsia="pl-PL"/>
              </w:rPr>
              <w:t>ych</w:t>
            </w:r>
            <w:r w:rsidRPr="00055E1C">
              <w:rPr>
                <w:rFonts w:ascii="Times New Roman" w:eastAsia="Times New Roman" w:hAnsi="Times New Roman" w:cs="Times New Roman"/>
                <w:iCs/>
                <w:kern w:val="3"/>
                <w:lang w:eastAsia="pl-PL"/>
              </w:rPr>
              <w:t xml:space="preserve"> </w:t>
            </w:r>
            <w:r>
              <w:rPr>
                <w:rFonts w:ascii="Times New Roman" w:eastAsia="Times New Roman" w:hAnsi="Times New Roman" w:cs="Times New Roman"/>
                <w:iCs/>
                <w:kern w:val="3"/>
                <w:lang w:eastAsia="pl-PL"/>
              </w:rPr>
              <w:br/>
            </w:r>
            <w:r w:rsidRPr="00055E1C">
              <w:rPr>
                <w:rFonts w:ascii="Times New Roman" w:eastAsia="Times New Roman" w:hAnsi="Times New Roman" w:cs="Times New Roman"/>
                <w:i/>
                <w:kern w:val="3"/>
                <w:lang w:eastAsia="pl-PL"/>
              </w:rPr>
              <w:t>w załączniku 5g</w:t>
            </w:r>
            <w:r>
              <w:rPr>
                <w:rFonts w:ascii="Times New Roman" w:eastAsia="Times New Roman" w:hAnsi="Times New Roman" w:cs="Times New Roman"/>
                <w:i/>
                <w:kern w:val="3"/>
                <w:lang w:eastAsia="pl-PL"/>
              </w:rPr>
              <w:t xml:space="preserve"> w odległości minimum </w:t>
            </w:r>
            <w:r w:rsidR="00062B35">
              <w:rPr>
                <w:rFonts w:ascii="Times New Roman" w:eastAsia="Times New Roman" w:hAnsi="Times New Roman" w:cs="Times New Roman"/>
                <w:i/>
                <w:kern w:val="3"/>
                <w:lang w:eastAsia="pl-PL"/>
              </w:rPr>
              <w:t>3</w:t>
            </w:r>
            <w:r>
              <w:rPr>
                <w:rFonts w:ascii="Times New Roman" w:eastAsia="Times New Roman" w:hAnsi="Times New Roman" w:cs="Times New Roman"/>
                <w:i/>
                <w:kern w:val="3"/>
                <w:lang w:eastAsia="pl-PL"/>
              </w:rPr>
              <w:t xml:space="preserve">0 m od płatów siedliska 8210. </w:t>
            </w:r>
          </w:p>
          <w:p w14:paraId="1E2735BF" w14:textId="77777777" w:rsidR="00796B14" w:rsidRDefault="00796B14" w:rsidP="00EC0201">
            <w:pPr>
              <w:rPr>
                <w:rFonts w:ascii="Times New Roman" w:eastAsia="Times New Roman" w:hAnsi="Times New Roman" w:cs="Times New Roman"/>
                <w:i/>
                <w:kern w:val="3"/>
                <w:lang w:eastAsia="pl-PL"/>
              </w:rPr>
            </w:pPr>
          </w:p>
          <w:p w14:paraId="614596B5" w14:textId="77777777" w:rsidR="00796B14" w:rsidRPr="00055E1C" w:rsidRDefault="00796B14" w:rsidP="00EC0201">
            <w:pPr>
              <w:rPr>
                <w:rFonts w:ascii="Times New Roman" w:eastAsia="Times New Roman" w:hAnsi="Times New Roman" w:cs="Times New Roman"/>
                <w:iCs/>
                <w:kern w:val="3"/>
                <w:lang w:eastAsia="pl-PL"/>
              </w:rPr>
            </w:pPr>
          </w:p>
        </w:tc>
      </w:tr>
      <w:tr w:rsidR="00796B14" w:rsidRPr="002A5652" w14:paraId="655EEDB6"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14F6863E"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88AE9F" w14:textId="77777777" w:rsidR="00796B14" w:rsidRPr="002A5652"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do załącznika nr 5 Działania ochronne.</w:t>
            </w:r>
          </w:p>
          <w:p w14:paraId="269FE926" w14:textId="77777777" w:rsidR="00796B14" w:rsidRPr="002D319E"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Uwaga do działania: </w:t>
            </w:r>
            <w:r w:rsidRPr="002D319E">
              <w:rPr>
                <w:rFonts w:ascii="Times New Roman" w:eastAsia="Times New Roman" w:hAnsi="Times New Roman" w:cs="Times New Roman"/>
                <w:i/>
                <w:kern w:val="3"/>
                <w:lang w:eastAsia="pl-PL"/>
              </w:rPr>
              <w:t>Przeciwdziałanie antropopresji.</w:t>
            </w:r>
          </w:p>
          <w:p w14:paraId="5FC0130C" w14:textId="77777777" w:rsidR="00796B14" w:rsidRPr="00802F41" w:rsidRDefault="00796B14" w:rsidP="00EC0201">
            <w:pPr>
              <w:rPr>
                <w:rFonts w:ascii="Times New Roman" w:eastAsia="Times New Roman" w:hAnsi="Times New Roman" w:cs="Times New Roman"/>
                <w:i/>
                <w:kern w:val="3"/>
                <w:lang w:eastAsia="pl-PL"/>
              </w:rPr>
            </w:pPr>
            <w:r w:rsidRPr="00802F41">
              <w:rPr>
                <w:rFonts w:ascii="Times New Roman" w:eastAsia="Times New Roman" w:hAnsi="Times New Roman" w:cs="Times New Roman"/>
                <w:i/>
                <w:kern w:val="3"/>
                <w:lang w:eastAsia="pl-PL"/>
              </w:rPr>
              <w:t>Kontrola jaskiń (z zewnątrz i wewnątrz) głównie w weekendy (</w:t>
            </w:r>
            <w:proofErr w:type="spellStart"/>
            <w:r w:rsidRPr="00802F41">
              <w:rPr>
                <w:rFonts w:ascii="Times New Roman" w:eastAsia="Times New Roman" w:hAnsi="Times New Roman" w:cs="Times New Roman"/>
                <w:i/>
                <w:kern w:val="3"/>
                <w:lang w:eastAsia="pl-PL"/>
              </w:rPr>
              <w:t>Studnisko</w:t>
            </w:r>
            <w:proofErr w:type="spellEnd"/>
            <w:r w:rsidRPr="00802F41">
              <w:rPr>
                <w:rFonts w:ascii="Times New Roman" w:eastAsia="Times New Roman" w:hAnsi="Times New Roman" w:cs="Times New Roman"/>
                <w:i/>
                <w:kern w:val="3"/>
                <w:lang w:eastAsia="pl-PL"/>
              </w:rPr>
              <w:t xml:space="preserve">) w okresie hibernacji i rozrodu nietoperzy, by stwierdzić ewentualne próby eksploracji, zaśmiecenie, palenie ognisk itp. Przez cały okres obowiązywania PZO (15 kontroli na jedno stanowisko </w:t>
            </w:r>
            <w:r>
              <w:rPr>
                <w:rFonts w:ascii="Times New Roman" w:eastAsia="Times New Roman" w:hAnsi="Times New Roman" w:cs="Times New Roman"/>
                <w:i/>
                <w:kern w:val="3"/>
                <w:lang w:eastAsia="pl-PL"/>
              </w:rPr>
              <w:br/>
            </w:r>
            <w:r w:rsidRPr="00802F41">
              <w:rPr>
                <w:rFonts w:ascii="Times New Roman" w:eastAsia="Times New Roman" w:hAnsi="Times New Roman" w:cs="Times New Roman"/>
                <w:i/>
                <w:kern w:val="3"/>
                <w:lang w:eastAsia="pl-PL"/>
              </w:rPr>
              <w:t>w sezonie).</w:t>
            </w:r>
          </w:p>
          <w:p w14:paraId="66A78EB2"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Wykonanie powyższego działania nie jest możliwe, w tak szerokim zakresie uwzględniając kwalifikacje pracowników LP. Straż Leśna nie jest w stanie kontrolować wnętrz jaskiń.</w:t>
            </w:r>
          </w:p>
        </w:tc>
        <w:tc>
          <w:tcPr>
            <w:tcW w:w="6804" w:type="dxa"/>
            <w:tcBorders>
              <w:top w:val="single" w:sz="4" w:space="0" w:color="000000"/>
              <w:left w:val="single" w:sz="4" w:space="0" w:color="000000"/>
              <w:bottom w:val="single" w:sz="4" w:space="0" w:color="000000"/>
              <w:right w:val="single" w:sz="4" w:space="0" w:color="000000"/>
            </w:tcBorders>
          </w:tcPr>
          <w:p w14:paraId="451A2C9D" w14:textId="77777777" w:rsidR="00796B14" w:rsidRDefault="00796B14" w:rsidP="00EC0201">
            <w:pPr>
              <w:rPr>
                <w:rFonts w:ascii="Times New Roman" w:eastAsia="Times New Roman" w:hAnsi="Times New Roman" w:cs="Times New Roman"/>
                <w:iCs/>
                <w:kern w:val="3"/>
                <w:lang w:eastAsia="pl-PL"/>
              </w:rPr>
            </w:pPr>
            <w:r w:rsidRPr="002A5652">
              <w:rPr>
                <w:rFonts w:ascii="Times New Roman" w:eastAsia="Times New Roman" w:hAnsi="Times New Roman" w:cs="Times New Roman"/>
                <w:iCs/>
                <w:kern w:val="3"/>
                <w:lang w:eastAsia="pl-PL"/>
              </w:rPr>
              <w:t>Uwaga uwzględniona.</w:t>
            </w:r>
          </w:p>
          <w:p w14:paraId="182E56BC"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W kolumnie pomiot odpowiedzialny za wykonanie zamiast </w:t>
            </w:r>
            <w:r w:rsidRPr="004C251C">
              <w:rPr>
                <w:rFonts w:ascii="Times New Roman" w:hAnsi="Times New Roman"/>
                <w:i/>
                <w:iCs/>
              </w:rPr>
              <w:t>Właściciel, posiadacz lub dzierżawca gruntu w porozumieniu z RDOŚ Katowice</w:t>
            </w:r>
            <w:r>
              <w:rPr>
                <w:rFonts w:ascii="Times New Roman" w:hAnsi="Times New Roman"/>
              </w:rPr>
              <w:t xml:space="preserve"> wprowadzono zapis </w:t>
            </w:r>
            <w:r w:rsidRPr="004C251C">
              <w:rPr>
                <w:rFonts w:ascii="Times New Roman" w:hAnsi="Times New Roman"/>
                <w:i/>
                <w:iCs/>
              </w:rPr>
              <w:t xml:space="preserve">RDOŚ Katowice w porozumieniu </w:t>
            </w:r>
            <w:r>
              <w:rPr>
                <w:rFonts w:ascii="Times New Roman" w:hAnsi="Times New Roman"/>
                <w:i/>
                <w:iCs/>
              </w:rPr>
              <w:t xml:space="preserve">z </w:t>
            </w:r>
            <w:r w:rsidRPr="004C251C">
              <w:rPr>
                <w:rFonts w:ascii="Times New Roman" w:hAnsi="Times New Roman"/>
                <w:i/>
                <w:iCs/>
              </w:rPr>
              <w:t>władającym gruntem</w:t>
            </w:r>
            <w:r>
              <w:rPr>
                <w:rFonts w:ascii="Times New Roman" w:hAnsi="Times New Roman"/>
                <w:i/>
                <w:iCs/>
              </w:rPr>
              <w:t>.</w:t>
            </w:r>
          </w:p>
          <w:p w14:paraId="44C219A7"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 </w:t>
            </w:r>
          </w:p>
        </w:tc>
      </w:tr>
      <w:tr w:rsidR="00796B14" w:rsidRPr="002A5652" w14:paraId="75881B81"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05D25B5A"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074550" w14:textId="77777777" w:rsidR="00796B14" w:rsidRPr="006E50B3" w:rsidRDefault="00796B14" w:rsidP="00EC0201">
            <w:pPr>
              <w:rPr>
                <w:rFonts w:ascii="Times New Roman" w:eastAsia="Times New Roman" w:hAnsi="Times New Roman" w:cs="Times New Roman"/>
                <w:iCs/>
                <w:kern w:val="3"/>
                <w:lang w:eastAsia="pl-PL"/>
              </w:rPr>
            </w:pPr>
            <w:r w:rsidRPr="006E50B3">
              <w:rPr>
                <w:rFonts w:ascii="Times New Roman" w:eastAsia="Times New Roman" w:hAnsi="Times New Roman" w:cs="Times New Roman"/>
                <w:iCs/>
                <w:kern w:val="3"/>
                <w:lang w:eastAsia="pl-PL"/>
              </w:rPr>
              <w:t>Uwaga do załącznika nr 5 Działania ochronne</w:t>
            </w:r>
            <w:r>
              <w:rPr>
                <w:rFonts w:ascii="Times New Roman" w:eastAsia="Times New Roman" w:hAnsi="Times New Roman" w:cs="Times New Roman"/>
                <w:iCs/>
                <w:kern w:val="3"/>
                <w:lang w:eastAsia="pl-PL"/>
              </w:rPr>
              <w:t xml:space="preserve"> nr 13</w:t>
            </w:r>
            <w:r w:rsidRPr="006E50B3">
              <w:rPr>
                <w:rFonts w:ascii="Times New Roman" w:eastAsia="Times New Roman" w:hAnsi="Times New Roman" w:cs="Times New Roman"/>
                <w:iCs/>
                <w:kern w:val="3"/>
                <w:lang w:eastAsia="pl-PL"/>
              </w:rPr>
              <w:t>.</w:t>
            </w:r>
          </w:p>
          <w:p w14:paraId="1BFB020E" w14:textId="77777777" w:rsidR="00796B14" w:rsidRPr="00A74FAE" w:rsidRDefault="00796B14" w:rsidP="00EC0201">
            <w:pPr>
              <w:rPr>
                <w:rFonts w:ascii="Times New Roman" w:eastAsia="Times New Roman" w:hAnsi="Times New Roman" w:cs="Times New Roman"/>
                <w:i/>
                <w:kern w:val="3"/>
                <w:lang w:eastAsia="pl-PL"/>
              </w:rPr>
            </w:pPr>
            <w:r w:rsidRPr="006E50B3">
              <w:rPr>
                <w:rFonts w:ascii="Times New Roman" w:eastAsia="Times New Roman" w:hAnsi="Times New Roman" w:cs="Times New Roman"/>
                <w:iCs/>
                <w:kern w:val="3"/>
                <w:lang w:eastAsia="pl-PL"/>
              </w:rPr>
              <w:t>Uwaga do działania:</w:t>
            </w:r>
            <w:r w:rsidRPr="00A74FAE">
              <w:rPr>
                <w:rFonts w:ascii="Times New Roman" w:eastAsia="Times New Roman" w:hAnsi="Times New Roman" w:cs="Times New Roman"/>
                <w:i/>
                <w:kern w:val="3"/>
                <w:lang w:eastAsia="pl-PL"/>
              </w:rPr>
              <w:t xml:space="preserve"> Modyfikacja metod gospodarowania</w:t>
            </w:r>
            <w:r w:rsidRPr="00A74FAE">
              <w:rPr>
                <w:rFonts w:ascii="Times New Roman" w:eastAsia="Times New Roman" w:hAnsi="Times New Roman" w:cs="Times New Roman"/>
                <w:bCs/>
                <w:i/>
                <w:kern w:val="3"/>
                <w:lang w:eastAsia="pl-PL"/>
              </w:rPr>
              <w:t xml:space="preserve"> gatunkami drzew właściwych dla siedliska przyrodniczego poprzez</w:t>
            </w:r>
            <w:r w:rsidRPr="00A74FAE">
              <w:rPr>
                <w:rFonts w:ascii="Times New Roman" w:eastAsia="Times New Roman" w:hAnsi="Times New Roman" w:cs="Times New Roman"/>
                <w:i/>
                <w:kern w:val="3"/>
                <w:lang w:eastAsia="pl-PL"/>
              </w:rPr>
              <w:t xml:space="preserve">: </w:t>
            </w:r>
          </w:p>
          <w:p w14:paraId="078A8D75" w14:textId="77777777" w:rsidR="00796B14" w:rsidRPr="00A74FAE" w:rsidRDefault="00796B14" w:rsidP="00EC0201">
            <w:pPr>
              <w:rPr>
                <w:rFonts w:ascii="Times New Roman" w:eastAsia="Times New Roman" w:hAnsi="Times New Roman" w:cs="Times New Roman"/>
                <w:i/>
                <w:kern w:val="3"/>
                <w:lang w:eastAsia="pl-PL"/>
              </w:rPr>
            </w:pPr>
            <w:r w:rsidRPr="00A74FAE">
              <w:rPr>
                <w:rFonts w:ascii="Times New Roman" w:eastAsia="Times New Roman" w:hAnsi="Times New Roman" w:cs="Times New Roman"/>
                <w:i/>
                <w:kern w:val="3"/>
                <w:lang w:eastAsia="pl-PL"/>
              </w:rPr>
              <w:lastRenderedPageBreak/>
              <w:t xml:space="preserve">- pozostawianie gatunków drzew właściwych dla siedliska przyrodniczego 91I0, tak by dążyć do udziału objętościowego drzew starszych niż 100 lat &gt;10% oraz </w:t>
            </w:r>
            <w:r>
              <w:rPr>
                <w:rFonts w:ascii="Times New Roman" w:eastAsia="Times New Roman" w:hAnsi="Times New Roman" w:cs="Times New Roman"/>
                <w:i/>
                <w:kern w:val="3"/>
                <w:lang w:eastAsia="pl-PL"/>
              </w:rPr>
              <w:br/>
            </w:r>
            <w:r w:rsidRPr="00A74FAE">
              <w:rPr>
                <w:rFonts w:ascii="Times New Roman" w:eastAsia="Times New Roman" w:hAnsi="Times New Roman" w:cs="Times New Roman"/>
                <w:i/>
                <w:kern w:val="3"/>
                <w:lang w:eastAsia="pl-PL"/>
              </w:rPr>
              <w:t>w siedlisku 91I0 &gt;50% udziału drzew starszych niż 50 lat</w:t>
            </w:r>
          </w:p>
          <w:p w14:paraId="69618816" w14:textId="77777777" w:rsidR="00796B14" w:rsidRPr="00A74FAE" w:rsidRDefault="00796B14" w:rsidP="00EC0201">
            <w:pPr>
              <w:rPr>
                <w:rFonts w:ascii="Times New Roman" w:eastAsia="Times New Roman" w:hAnsi="Times New Roman" w:cs="Times New Roman"/>
                <w:i/>
                <w:kern w:val="3"/>
                <w:lang w:eastAsia="pl-PL"/>
              </w:rPr>
            </w:pPr>
            <w:r w:rsidRPr="00A74FAE">
              <w:rPr>
                <w:rFonts w:ascii="Times New Roman" w:eastAsia="Times New Roman" w:hAnsi="Times New Roman" w:cs="Times New Roman"/>
                <w:i/>
                <w:kern w:val="3"/>
                <w:lang w:eastAsia="pl-PL"/>
              </w:rPr>
              <w:t>- w cięciach uprzątających intensywność użytkowania nie może przekroczyć 90%</w:t>
            </w:r>
          </w:p>
          <w:p w14:paraId="5DAE91E0" w14:textId="77777777" w:rsidR="00796B14" w:rsidRPr="00A74FAE" w:rsidRDefault="00796B14" w:rsidP="00EC0201">
            <w:pPr>
              <w:rPr>
                <w:rFonts w:ascii="Times New Roman" w:eastAsia="Times New Roman" w:hAnsi="Times New Roman" w:cs="Times New Roman"/>
                <w:i/>
                <w:kern w:val="3"/>
                <w:lang w:eastAsia="pl-PL"/>
              </w:rPr>
            </w:pPr>
            <w:r w:rsidRPr="00A74FAE">
              <w:rPr>
                <w:rFonts w:ascii="Times New Roman" w:eastAsia="Times New Roman" w:hAnsi="Times New Roman" w:cs="Times New Roman"/>
                <w:i/>
                <w:kern w:val="3"/>
                <w:lang w:eastAsia="pl-PL"/>
              </w:rPr>
              <w:t>- odstąpienie od realizacji PUL w zakresie wprowadzania odnowień gatunków obcych geograficznie, m.in. dębu czerwonego oraz obcych ekologicznie, w tym sosny, dębów, świerka i modrzewia,</w:t>
            </w:r>
          </w:p>
          <w:p w14:paraId="0D1F2F12" w14:textId="77777777" w:rsidR="00796B14" w:rsidRDefault="00796B14" w:rsidP="00EC0201">
            <w:pPr>
              <w:rPr>
                <w:rFonts w:ascii="Times New Roman" w:eastAsia="Times New Roman" w:hAnsi="Times New Roman" w:cs="Times New Roman"/>
                <w:i/>
                <w:kern w:val="3"/>
                <w:lang w:eastAsia="pl-PL"/>
              </w:rPr>
            </w:pPr>
            <w:r w:rsidRPr="00A74FAE">
              <w:rPr>
                <w:rFonts w:ascii="Times New Roman" w:eastAsia="Times New Roman" w:hAnsi="Times New Roman" w:cs="Times New Roman"/>
                <w:i/>
                <w:kern w:val="3"/>
                <w:lang w:eastAsia="pl-PL"/>
              </w:rPr>
              <w:t>Przez cały okres obowiązywania PZO</w:t>
            </w:r>
            <w:r>
              <w:rPr>
                <w:rFonts w:ascii="Times New Roman" w:eastAsia="Times New Roman" w:hAnsi="Times New Roman" w:cs="Times New Roman"/>
                <w:i/>
                <w:kern w:val="3"/>
                <w:lang w:eastAsia="pl-PL"/>
              </w:rPr>
              <w:t>,</w:t>
            </w:r>
          </w:p>
          <w:p w14:paraId="005D8036" w14:textId="77777777" w:rsidR="00796B14" w:rsidRDefault="00796B14" w:rsidP="00EC0201">
            <w:pPr>
              <w:rPr>
                <w:rFonts w:ascii="Times New Roman" w:hAnsi="Times New Roman"/>
                <w:iCs/>
              </w:rPr>
            </w:pPr>
            <w:r>
              <w:rPr>
                <w:rFonts w:ascii="Times New Roman" w:eastAsia="Times New Roman" w:hAnsi="Times New Roman" w:cs="Times New Roman"/>
                <w:iCs/>
                <w:kern w:val="3"/>
                <w:lang w:eastAsia="pl-PL"/>
              </w:rPr>
              <w:t xml:space="preserve">dla siedlisk </w:t>
            </w:r>
            <w:r w:rsidRPr="00654905">
              <w:rPr>
                <w:rFonts w:ascii="Times New Roman" w:hAnsi="Times New Roman"/>
                <w:iCs/>
              </w:rPr>
              <w:t>9110 Kwaśne buczyny</w:t>
            </w:r>
            <w:r w:rsidRPr="00654905">
              <w:rPr>
                <w:rFonts w:ascii="Times New Roman" w:hAnsi="Times New Roman"/>
                <w:i/>
                <w:iCs/>
              </w:rPr>
              <w:t xml:space="preserve"> </w:t>
            </w:r>
            <w:r w:rsidRPr="00654905">
              <w:rPr>
                <w:rFonts w:ascii="Times New Roman" w:hAnsi="Times New Roman"/>
                <w:iCs/>
              </w:rPr>
              <w:t>(</w:t>
            </w:r>
            <w:proofErr w:type="spellStart"/>
            <w:r w:rsidRPr="00654905">
              <w:rPr>
                <w:rFonts w:ascii="Times New Roman" w:hAnsi="Times New Roman"/>
                <w:i/>
                <w:iCs/>
              </w:rPr>
              <w:t>Luzulo-Fagenion</w:t>
            </w:r>
            <w:proofErr w:type="spellEnd"/>
            <w:r>
              <w:rPr>
                <w:rFonts w:ascii="Times New Roman" w:hAnsi="Times New Roman"/>
                <w:i/>
                <w:iCs/>
              </w:rPr>
              <w:t xml:space="preserve">), </w:t>
            </w:r>
            <w:r w:rsidRPr="00654905">
              <w:rPr>
                <w:rFonts w:ascii="Times New Roman" w:hAnsi="Times New Roman"/>
                <w:iCs/>
              </w:rPr>
              <w:t>9150 Ciepłolubne buczyny storczykowe</w:t>
            </w:r>
            <w:r w:rsidRPr="00654905">
              <w:rPr>
                <w:rFonts w:ascii="Times New Roman" w:hAnsi="Times New Roman"/>
                <w:i/>
                <w:iCs/>
              </w:rPr>
              <w:t xml:space="preserve"> </w:t>
            </w:r>
            <w:r w:rsidRPr="00654905">
              <w:rPr>
                <w:rFonts w:ascii="Times New Roman" w:hAnsi="Times New Roman"/>
                <w:iCs/>
              </w:rPr>
              <w:t>(</w:t>
            </w:r>
            <w:proofErr w:type="spellStart"/>
            <w:r w:rsidRPr="00654905">
              <w:rPr>
                <w:rFonts w:ascii="Times New Roman" w:hAnsi="Times New Roman"/>
                <w:i/>
                <w:iCs/>
              </w:rPr>
              <w:t>Cephalanthero-Fagenion</w:t>
            </w:r>
            <w:proofErr w:type="spellEnd"/>
            <w:r w:rsidRPr="00654905">
              <w:rPr>
                <w:rFonts w:ascii="Times New Roman" w:hAnsi="Times New Roman"/>
                <w:iCs/>
              </w:rPr>
              <w:t>)</w:t>
            </w:r>
            <w:r>
              <w:rPr>
                <w:rFonts w:ascii="Times New Roman" w:hAnsi="Times New Roman"/>
                <w:iCs/>
              </w:rPr>
              <w:t xml:space="preserve">, </w:t>
            </w:r>
            <w:r w:rsidRPr="00654905">
              <w:rPr>
                <w:rFonts w:ascii="Times New Roman" w:hAnsi="Times New Roman"/>
                <w:iCs/>
              </w:rPr>
              <w:t>9170</w:t>
            </w:r>
            <w:r w:rsidRPr="00654905">
              <w:rPr>
                <w:rFonts w:ascii="Times New Roman" w:hAnsi="Times New Roman"/>
                <w:i/>
                <w:iCs/>
              </w:rPr>
              <w:t xml:space="preserve"> </w:t>
            </w:r>
            <w:r w:rsidRPr="00654905">
              <w:rPr>
                <w:rFonts w:ascii="Times New Roman" w:hAnsi="Times New Roman"/>
                <w:iCs/>
              </w:rPr>
              <w:t xml:space="preserve">Grąd środkowoeuropejski i </w:t>
            </w:r>
            <w:proofErr w:type="spellStart"/>
            <w:r w:rsidRPr="00654905">
              <w:rPr>
                <w:rFonts w:ascii="Times New Roman" w:hAnsi="Times New Roman"/>
                <w:iCs/>
              </w:rPr>
              <w:t>subkontynentalny</w:t>
            </w:r>
            <w:proofErr w:type="spellEnd"/>
            <w:r w:rsidRPr="00654905">
              <w:rPr>
                <w:rFonts w:ascii="Times New Roman" w:hAnsi="Times New Roman"/>
                <w:iCs/>
              </w:rPr>
              <w:t xml:space="preserve"> (</w:t>
            </w:r>
            <w:r w:rsidRPr="00654905">
              <w:rPr>
                <w:rFonts w:ascii="Times New Roman" w:hAnsi="Times New Roman"/>
                <w:i/>
                <w:iCs/>
              </w:rPr>
              <w:t>Galio-</w:t>
            </w:r>
            <w:proofErr w:type="spellStart"/>
            <w:r w:rsidRPr="00654905">
              <w:rPr>
                <w:rFonts w:ascii="Times New Roman" w:hAnsi="Times New Roman"/>
                <w:i/>
                <w:iCs/>
              </w:rPr>
              <w:t>Carpinetum</w:t>
            </w:r>
            <w:proofErr w:type="spellEnd"/>
            <w:r w:rsidRPr="00654905">
              <w:rPr>
                <w:rFonts w:ascii="Times New Roman" w:hAnsi="Times New Roman"/>
                <w:iCs/>
              </w:rPr>
              <w:t xml:space="preserve">, </w:t>
            </w:r>
            <w:proofErr w:type="spellStart"/>
            <w:r w:rsidRPr="00654905">
              <w:rPr>
                <w:rFonts w:ascii="Times New Roman" w:hAnsi="Times New Roman"/>
                <w:i/>
                <w:iCs/>
              </w:rPr>
              <w:t>Tilio-Carpinetum</w:t>
            </w:r>
            <w:proofErr w:type="spellEnd"/>
            <w:r w:rsidRPr="00654905">
              <w:rPr>
                <w:rFonts w:ascii="Times New Roman" w:hAnsi="Times New Roman"/>
                <w:iCs/>
              </w:rPr>
              <w:t>)</w:t>
            </w:r>
            <w:r>
              <w:rPr>
                <w:rFonts w:ascii="Times New Roman" w:hAnsi="Times New Roman"/>
                <w:iCs/>
              </w:rPr>
              <w:t xml:space="preserve">, </w:t>
            </w:r>
            <w:r w:rsidRPr="00654905">
              <w:rPr>
                <w:rFonts w:ascii="Times New Roman" w:hAnsi="Times New Roman"/>
                <w:iCs/>
              </w:rPr>
              <w:t>91I0 Ciepłolubne dąbrowy (</w:t>
            </w:r>
            <w:proofErr w:type="spellStart"/>
            <w:r w:rsidRPr="00654905">
              <w:rPr>
                <w:rFonts w:ascii="Times New Roman" w:hAnsi="Times New Roman"/>
                <w:i/>
                <w:iCs/>
              </w:rPr>
              <w:t>Quercetalia</w:t>
            </w:r>
            <w:proofErr w:type="spellEnd"/>
            <w:r w:rsidRPr="00654905">
              <w:rPr>
                <w:rFonts w:ascii="Times New Roman" w:hAnsi="Times New Roman"/>
                <w:i/>
                <w:iCs/>
              </w:rPr>
              <w:t xml:space="preserve"> </w:t>
            </w:r>
            <w:proofErr w:type="spellStart"/>
            <w:r w:rsidRPr="00654905">
              <w:rPr>
                <w:rFonts w:ascii="Times New Roman" w:hAnsi="Times New Roman"/>
                <w:i/>
                <w:iCs/>
              </w:rPr>
              <w:t>pubescentis-petraeae</w:t>
            </w:r>
            <w:proofErr w:type="spellEnd"/>
            <w:r w:rsidRPr="00654905">
              <w:rPr>
                <w:rFonts w:ascii="Times New Roman" w:hAnsi="Times New Roman"/>
                <w:iCs/>
              </w:rPr>
              <w:t>)</w:t>
            </w:r>
            <w:r>
              <w:rPr>
                <w:rFonts w:ascii="Times New Roman" w:hAnsi="Times New Roman"/>
                <w:iCs/>
              </w:rPr>
              <w:t>.</w:t>
            </w:r>
          </w:p>
          <w:p w14:paraId="1E0C53B6" w14:textId="77777777" w:rsidR="00796B14" w:rsidRPr="00673296" w:rsidRDefault="00796B14" w:rsidP="00EC0201">
            <w:pPr>
              <w:rPr>
                <w:rFonts w:ascii="Times New Roman" w:hAnsi="Times New Roman"/>
                <w:iCs/>
              </w:rPr>
            </w:pPr>
            <w:r w:rsidRPr="00673296">
              <w:rPr>
                <w:rFonts w:ascii="Times New Roman" w:hAnsi="Times New Roman"/>
                <w:iCs/>
              </w:rPr>
              <w:t xml:space="preserve">Treść uwagi: </w:t>
            </w:r>
            <w:r>
              <w:rPr>
                <w:rFonts w:ascii="Times New Roman" w:hAnsi="Times New Roman"/>
                <w:iCs/>
              </w:rPr>
              <w:t>zaprojektowanie wspólnych działań ochronnych dla 4 różnych siedlisk leśnych powoduje brak czytelności. Pierwsze działanie dotyczy siedliska 91I0. Działanie trzecie powinno w części dotyczącej odstąpienia od wprowadzania dębów dotyczyć tylko siedliska 9110 kwaśne buczyny oraz siedliska 9150 ciepłolubne buczyny. Sposób w jaki zapisano to działanie powoduje sprzeczność z założeniami ochrony grądów i ciepłolubnych dąbrów, dla których dęby są podstawowymi gatunkami lasotwórczymi. Wnoszę o rozdzielenie zapisów.</w:t>
            </w:r>
          </w:p>
        </w:tc>
        <w:tc>
          <w:tcPr>
            <w:tcW w:w="6804" w:type="dxa"/>
            <w:tcBorders>
              <w:top w:val="single" w:sz="4" w:space="0" w:color="000000"/>
              <w:left w:val="single" w:sz="4" w:space="0" w:color="000000"/>
              <w:bottom w:val="single" w:sz="4" w:space="0" w:color="000000"/>
              <w:right w:val="single" w:sz="4" w:space="0" w:color="000000"/>
            </w:tcBorders>
          </w:tcPr>
          <w:p w14:paraId="59F43A85"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Uwaga została uwzględniona poprzez zmianę istniejącego zapisu.</w:t>
            </w:r>
          </w:p>
          <w:p w14:paraId="0975DA89"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Zdecydowana większość działań ochronnych dotyczy wszystkich czterech wymienionych w tym wierszu siedlisk leśnych. Dlatego zdecydowano o scaleniu działań dla tych siedlisk.</w:t>
            </w:r>
          </w:p>
          <w:p w14:paraId="094D618F"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 xml:space="preserve">Zmieniono zapis działania dotyczącego wprowadzania odnowień gatunków obcych w następujący sposób: </w:t>
            </w:r>
          </w:p>
          <w:p w14:paraId="78A46FBB" w14:textId="77777777" w:rsidR="00796B14" w:rsidRDefault="00796B14" w:rsidP="00EC0201">
            <w:pPr>
              <w:rPr>
                <w:rFonts w:ascii="Times New Roman" w:eastAsia="Times New Roman" w:hAnsi="Times New Roman" w:cs="Times New Roman"/>
                <w:i/>
                <w:kern w:val="3"/>
                <w:lang w:eastAsia="pl-PL"/>
              </w:rPr>
            </w:pPr>
            <w:r>
              <w:rPr>
                <w:rFonts w:ascii="Times New Roman" w:eastAsia="Times New Roman" w:hAnsi="Times New Roman" w:cs="Times New Roman"/>
                <w:i/>
                <w:kern w:val="3"/>
                <w:lang w:eastAsia="pl-PL"/>
              </w:rPr>
              <w:t>O</w:t>
            </w:r>
            <w:r w:rsidRPr="00130F1B">
              <w:rPr>
                <w:rFonts w:ascii="Times New Roman" w:eastAsia="Times New Roman" w:hAnsi="Times New Roman" w:cs="Times New Roman"/>
                <w:i/>
                <w:kern w:val="3"/>
                <w:lang w:eastAsia="pl-PL"/>
              </w:rPr>
              <w:t>dstąpienie od realizacji PUL w zakresie wprowadzania odnowień gatunków obcych geograficznie oraz obcych ekologicznie, w tym sosny, dębów (z wyjątkiem siedlisk 9170, 9190), świerka, jodły i modrzewia</w:t>
            </w:r>
            <w:r>
              <w:rPr>
                <w:rFonts w:ascii="Times New Roman" w:eastAsia="Times New Roman" w:hAnsi="Times New Roman" w:cs="Times New Roman"/>
                <w:i/>
                <w:kern w:val="3"/>
                <w:lang w:eastAsia="pl-PL"/>
              </w:rPr>
              <w:t>.</w:t>
            </w:r>
          </w:p>
          <w:p w14:paraId="575F4F65" w14:textId="77777777" w:rsidR="00796B14" w:rsidRPr="00130F1B"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Na wniosek eksperta botanika dodano jodłę do gatunków, które zaburzają strukturę siedlisk. Uzasadnienie zamieszczono w zestawieniu uwag i wniosków.</w:t>
            </w:r>
          </w:p>
          <w:p w14:paraId="7E75B645" w14:textId="77777777" w:rsidR="00796B14" w:rsidRPr="00130F1B" w:rsidRDefault="00796B14" w:rsidP="00EC0201">
            <w:pPr>
              <w:rPr>
                <w:rFonts w:ascii="Times New Roman" w:eastAsia="Times New Roman" w:hAnsi="Times New Roman" w:cs="Times New Roman"/>
                <w:i/>
                <w:kern w:val="3"/>
                <w:lang w:eastAsia="pl-PL"/>
              </w:rPr>
            </w:pPr>
          </w:p>
          <w:p w14:paraId="04DE7A71" w14:textId="77777777" w:rsidR="00796B14" w:rsidRDefault="00796B14" w:rsidP="00EC0201">
            <w:pPr>
              <w:rPr>
                <w:rFonts w:ascii="Times New Roman" w:eastAsia="Times New Roman" w:hAnsi="Times New Roman" w:cs="Times New Roman"/>
                <w:iCs/>
                <w:kern w:val="3"/>
                <w:lang w:eastAsia="pl-PL"/>
              </w:rPr>
            </w:pPr>
          </w:p>
          <w:p w14:paraId="660C00D0" w14:textId="77777777" w:rsidR="00796B14" w:rsidRPr="002A5652" w:rsidRDefault="00796B14" w:rsidP="00EC0201">
            <w:pPr>
              <w:rPr>
                <w:rFonts w:ascii="Times New Roman" w:eastAsia="Times New Roman" w:hAnsi="Times New Roman" w:cs="Times New Roman"/>
                <w:iCs/>
                <w:kern w:val="3"/>
                <w:lang w:eastAsia="pl-PL"/>
              </w:rPr>
            </w:pPr>
          </w:p>
        </w:tc>
      </w:tr>
      <w:tr w:rsidR="00796B14" w:rsidRPr="002A5652" w14:paraId="5165A509"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01940BF1"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79ADB91" w14:textId="77777777" w:rsidR="00796B14" w:rsidRPr="006E50B3" w:rsidRDefault="00796B14" w:rsidP="00EC0201">
            <w:pPr>
              <w:rPr>
                <w:rFonts w:ascii="Times New Roman" w:eastAsia="Times New Roman" w:hAnsi="Times New Roman" w:cs="Times New Roman"/>
                <w:iCs/>
                <w:kern w:val="3"/>
                <w:lang w:eastAsia="pl-PL"/>
              </w:rPr>
            </w:pPr>
            <w:r w:rsidRPr="006E50B3">
              <w:rPr>
                <w:rFonts w:ascii="Times New Roman" w:eastAsia="Times New Roman" w:hAnsi="Times New Roman" w:cs="Times New Roman"/>
                <w:iCs/>
                <w:kern w:val="3"/>
                <w:lang w:eastAsia="pl-PL"/>
              </w:rPr>
              <w:t>Uwaga do załącznika nr 5 Działania ochronne.</w:t>
            </w:r>
          </w:p>
          <w:p w14:paraId="7AE61A4C" w14:textId="77777777" w:rsidR="00796B14" w:rsidRDefault="00796B14" w:rsidP="00EC0201">
            <w:pPr>
              <w:rPr>
                <w:rFonts w:ascii="Times New Roman" w:eastAsia="Times New Roman" w:hAnsi="Times New Roman" w:cs="Times New Roman"/>
                <w:i/>
                <w:kern w:val="3"/>
                <w:lang w:eastAsia="pl-PL"/>
              </w:rPr>
            </w:pPr>
            <w:r w:rsidRPr="006E50B3">
              <w:rPr>
                <w:rFonts w:ascii="Times New Roman" w:eastAsia="Times New Roman" w:hAnsi="Times New Roman" w:cs="Times New Roman"/>
                <w:iCs/>
                <w:kern w:val="3"/>
                <w:lang w:eastAsia="pl-PL"/>
              </w:rPr>
              <w:t>Uwaga do działania</w:t>
            </w:r>
            <w:r>
              <w:rPr>
                <w:rFonts w:ascii="Times New Roman" w:eastAsia="Times New Roman" w:hAnsi="Times New Roman" w:cs="Times New Roman"/>
                <w:iCs/>
                <w:kern w:val="3"/>
                <w:lang w:eastAsia="pl-PL"/>
              </w:rPr>
              <w:t xml:space="preserve"> nr 13</w:t>
            </w:r>
            <w:r w:rsidRPr="006E50B3">
              <w:rPr>
                <w:rFonts w:ascii="Times New Roman" w:eastAsia="Times New Roman" w:hAnsi="Times New Roman" w:cs="Times New Roman"/>
                <w:iCs/>
                <w:kern w:val="3"/>
                <w:lang w:eastAsia="pl-PL"/>
              </w:rPr>
              <w:t>:</w:t>
            </w:r>
            <w:r w:rsidRPr="00A74FAE">
              <w:rPr>
                <w:rFonts w:ascii="Times New Roman" w:eastAsia="Times New Roman" w:hAnsi="Times New Roman" w:cs="Times New Roman"/>
                <w:i/>
                <w:kern w:val="3"/>
                <w:lang w:eastAsia="pl-PL"/>
              </w:rPr>
              <w:t xml:space="preserve"> Modyfikacja metod gospodarowania</w:t>
            </w:r>
            <w:r w:rsidRPr="00A74FAE">
              <w:rPr>
                <w:rFonts w:ascii="Times New Roman" w:eastAsia="Times New Roman" w:hAnsi="Times New Roman" w:cs="Times New Roman"/>
                <w:bCs/>
                <w:i/>
                <w:kern w:val="3"/>
                <w:lang w:eastAsia="pl-PL"/>
              </w:rPr>
              <w:t xml:space="preserve"> gatunkami drzew właściwych dla siedliska przyrodniczego</w:t>
            </w:r>
            <w:r>
              <w:rPr>
                <w:rFonts w:ascii="Times New Roman" w:eastAsia="Times New Roman" w:hAnsi="Times New Roman" w:cs="Times New Roman"/>
                <w:bCs/>
                <w:i/>
                <w:kern w:val="3"/>
                <w:lang w:eastAsia="pl-PL"/>
              </w:rPr>
              <w:t>.</w:t>
            </w:r>
          </w:p>
          <w:p w14:paraId="688BCC08" w14:textId="77777777" w:rsidR="00796B14" w:rsidRPr="002A5652"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Nie mają uzasadnienia zapisy w pkt 3 dotyczące odstąpienia od realizacji PUL w zakresie wprowadzania odnowień gatunków obcych geograficznie, m.in. dębu czerwonego i czeremchy amerykańskiej, ponieważ w PUL dla Nadleśnictwa Złoty Potok na lata 2016-2025 nie ma zapisu dotyczącego wprowadzania do odnowień gatunków obcych, m.in. dębu czerwonego i czeremchy amerykańskiej. Wnoszę o usunięcie tego punktu.</w:t>
            </w:r>
          </w:p>
        </w:tc>
        <w:tc>
          <w:tcPr>
            <w:tcW w:w="6804" w:type="dxa"/>
            <w:tcBorders>
              <w:top w:val="single" w:sz="4" w:space="0" w:color="000000"/>
              <w:left w:val="single" w:sz="4" w:space="0" w:color="000000"/>
              <w:bottom w:val="single" w:sz="4" w:space="0" w:color="000000"/>
              <w:right w:val="single" w:sz="4" w:space="0" w:color="000000"/>
            </w:tcBorders>
          </w:tcPr>
          <w:p w14:paraId="561F3F39" w14:textId="77777777" w:rsidR="00796B14" w:rsidRDefault="00796B14" w:rsidP="00EC0201">
            <w:pPr>
              <w:rPr>
                <w:rFonts w:ascii="Times New Roman" w:eastAsia="Times New Roman" w:hAnsi="Times New Roman" w:cs="Times New Roman"/>
                <w:iCs/>
                <w:kern w:val="3"/>
                <w:lang w:eastAsia="pl-PL"/>
              </w:rPr>
            </w:pPr>
            <w:r w:rsidRPr="00AF63A5">
              <w:rPr>
                <w:rFonts w:ascii="Times New Roman" w:eastAsia="Times New Roman" w:hAnsi="Times New Roman" w:cs="Times New Roman"/>
                <w:iCs/>
                <w:kern w:val="3"/>
                <w:lang w:eastAsia="pl-PL"/>
              </w:rPr>
              <w:lastRenderedPageBreak/>
              <w:t>Uwaga uwzględniona</w:t>
            </w:r>
            <w:r>
              <w:rPr>
                <w:rFonts w:ascii="Times New Roman" w:eastAsia="Times New Roman" w:hAnsi="Times New Roman" w:cs="Times New Roman"/>
                <w:iCs/>
                <w:kern w:val="3"/>
                <w:lang w:eastAsia="pl-PL"/>
              </w:rPr>
              <w:t>.</w:t>
            </w:r>
          </w:p>
          <w:p w14:paraId="07C95244" w14:textId="77777777" w:rsidR="00796B14" w:rsidRPr="00AF63A5"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Pozostawiono zapis dotyczący wprowadzania </w:t>
            </w:r>
            <w:r w:rsidRPr="00F55FC7">
              <w:rPr>
                <w:rFonts w:ascii="Times New Roman" w:eastAsia="Times New Roman" w:hAnsi="Times New Roman" w:cs="Times New Roman"/>
                <w:kern w:val="3"/>
                <w:lang w:eastAsia="pl-PL"/>
              </w:rPr>
              <w:t>gatunków obcych geograficznie.</w:t>
            </w:r>
          </w:p>
        </w:tc>
      </w:tr>
      <w:tr w:rsidR="00796B14" w:rsidRPr="002A5652" w14:paraId="1B017F77"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43793C29"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D05CE55" w14:textId="77777777" w:rsidR="00796B14" w:rsidRPr="006E50B3" w:rsidRDefault="00796B14" w:rsidP="00EC0201">
            <w:pPr>
              <w:rPr>
                <w:rFonts w:ascii="Times New Roman" w:eastAsia="Times New Roman" w:hAnsi="Times New Roman" w:cs="Times New Roman"/>
                <w:iCs/>
                <w:kern w:val="3"/>
                <w:lang w:eastAsia="pl-PL"/>
              </w:rPr>
            </w:pPr>
            <w:r w:rsidRPr="006E50B3">
              <w:rPr>
                <w:rFonts w:ascii="Times New Roman" w:eastAsia="Times New Roman" w:hAnsi="Times New Roman" w:cs="Times New Roman"/>
                <w:iCs/>
                <w:kern w:val="3"/>
                <w:lang w:eastAsia="pl-PL"/>
              </w:rPr>
              <w:t>Uwaga do załącznika nr 5 Działania ochronne.</w:t>
            </w:r>
          </w:p>
          <w:p w14:paraId="02C959C4" w14:textId="77777777" w:rsidR="00796B14" w:rsidRDefault="00796B14" w:rsidP="00EC0201">
            <w:pPr>
              <w:rPr>
                <w:rFonts w:ascii="Times New Roman" w:eastAsia="Times New Roman" w:hAnsi="Times New Roman" w:cs="Times New Roman"/>
                <w:i/>
                <w:kern w:val="3"/>
                <w:lang w:eastAsia="pl-PL"/>
              </w:rPr>
            </w:pPr>
            <w:r w:rsidRPr="006E50B3">
              <w:rPr>
                <w:rFonts w:ascii="Times New Roman" w:eastAsia="Times New Roman" w:hAnsi="Times New Roman" w:cs="Times New Roman"/>
                <w:iCs/>
                <w:kern w:val="3"/>
                <w:lang w:eastAsia="pl-PL"/>
              </w:rPr>
              <w:t>Uwaga do działania</w:t>
            </w:r>
            <w:r>
              <w:rPr>
                <w:rFonts w:ascii="Times New Roman" w:eastAsia="Times New Roman" w:hAnsi="Times New Roman" w:cs="Times New Roman"/>
                <w:iCs/>
                <w:kern w:val="3"/>
                <w:lang w:eastAsia="pl-PL"/>
              </w:rPr>
              <w:t xml:space="preserve"> nr 13</w:t>
            </w:r>
            <w:r w:rsidRPr="006E50B3">
              <w:rPr>
                <w:rFonts w:ascii="Times New Roman" w:eastAsia="Times New Roman" w:hAnsi="Times New Roman" w:cs="Times New Roman"/>
                <w:iCs/>
                <w:kern w:val="3"/>
                <w:lang w:eastAsia="pl-PL"/>
              </w:rPr>
              <w:t>:</w:t>
            </w:r>
            <w:r w:rsidRPr="00A74FAE">
              <w:rPr>
                <w:rFonts w:ascii="Times New Roman" w:eastAsia="Times New Roman" w:hAnsi="Times New Roman" w:cs="Times New Roman"/>
                <w:i/>
                <w:kern w:val="3"/>
                <w:lang w:eastAsia="pl-PL"/>
              </w:rPr>
              <w:t xml:space="preserve"> Modyfikacja metod gospodarowania</w:t>
            </w:r>
            <w:r w:rsidRPr="00A74FAE">
              <w:rPr>
                <w:rFonts w:ascii="Times New Roman" w:eastAsia="Times New Roman" w:hAnsi="Times New Roman" w:cs="Times New Roman"/>
                <w:bCs/>
                <w:i/>
                <w:kern w:val="3"/>
                <w:lang w:eastAsia="pl-PL"/>
              </w:rPr>
              <w:t xml:space="preserve"> gatunkami drzew właściwych dla siedliska przyrodniczego</w:t>
            </w:r>
            <w:r>
              <w:rPr>
                <w:rFonts w:ascii="Times New Roman" w:eastAsia="Times New Roman" w:hAnsi="Times New Roman" w:cs="Times New Roman"/>
                <w:bCs/>
                <w:i/>
                <w:kern w:val="3"/>
                <w:lang w:eastAsia="pl-PL"/>
              </w:rPr>
              <w:t>.</w:t>
            </w:r>
          </w:p>
          <w:p w14:paraId="0185613D"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Nie mają uzasadnienia zapisy w pkt 4 dotyczące stosowania rębni złożonej ze średnim i długim okresem odnowienia, ponieważ w PUL dla Nadleśnictwa Złoty Potok na lata 2016-2025 stosowanie rębni złożonej ze średnim i długim okresem odnowienia jest planowane. Wnoszę o usunięcie tego punktu.</w:t>
            </w:r>
          </w:p>
        </w:tc>
        <w:tc>
          <w:tcPr>
            <w:tcW w:w="6804" w:type="dxa"/>
            <w:tcBorders>
              <w:top w:val="single" w:sz="4" w:space="0" w:color="000000"/>
              <w:left w:val="single" w:sz="4" w:space="0" w:color="000000"/>
              <w:bottom w:val="single" w:sz="4" w:space="0" w:color="000000"/>
              <w:right w:val="single" w:sz="4" w:space="0" w:color="000000"/>
            </w:tcBorders>
          </w:tcPr>
          <w:p w14:paraId="74F01B01" w14:textId="77777777" w:rsidR="00796B14" w:rsidRDefault="00796B14" w:rsidP="00EC0201">
            <w:pPr>
              <w:rPr>
                <w:rFonts w:ascii="Times New Roman" w:eastAsia="Times New Roman" w:hAnsi="Times New Roman" w:cs="Times New Roman"/>
                <w:iCs/>
                <w:kern w:val="3"/>
                <w:lang w:eastAsia="pl-PL"/>
              </w:rPr>
            </w:pPr>
            <w:r w:rsidRPr="00AF63A5">
              <w:rPr>
                <w:rFonts w:ascii="Times New Roman" w:eastAsia="Times New Roman" w:hAnsi="Times New Roman" w:cs="Times New Roman"/>
                <w:iCs/>
                <w:kern w:val="3"/>
                <w:lang w:eastAsia="pl-PL"/>
              </w:rPr>
              <w:t>Uwaga uwzględniona</w:t>
            </w:r>
            <w:r>
              <w:rPr>
                <w:rFonts w:ascii="Times New Roman" w:eastAsia="Times New Roman" w:hAnsi="Times New Roman" w:cs="Times New Roman"/>
                <w:iCs/>
                <w:kern w:val="3"/>
                <w:lang w:eastAsia="pl-PL"/>
              </w:rPr>
              <w:t>.</w:t>
            </w:r>
          </w:p>
          <w:p w14:paraId="3A48EEE4" w14:textId="77777777" w:rsidR="00796B14" w:rsidRPr="00AF63A5"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Usunięto zapis dotyczący stosowania rębni złożonej ze średnim </w:t>
            </w:r>
            <w:r>
              <w:rPr>
                <w:rFonts w:ascii="Times New Roman" w:eastAsia="Times New Roman" w:hAnsi="Times New Roman" w:cs="Times New Roman"/>
                <w:iCs/>
                <w:kern w:val="3"/>
                <w:lang w:eastAsia="pl-PL"/>
              </w:rPr>
              <w:br/>
              <w:t xml:space="preserve">i długim okresem odnowienia. </w:t>
            </w:r>
          </w:p>
        </w:tc>
      </w:tr>
      <w:tr w:rsidR="00796B14" w:rsidRPr="0088014D" w14:paraId="46ACDCB3"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2383BB85"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FBD9524"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W załączniku Nr 5k zdublowano wydzielenia:</w:t>
            </w:r>
          </w:p>
          <w:p w14:paraId="770F45EA" w14:textId="77777777" w:rsidR="00796B14" w:rsidRPr="0088014D" w:rsidRDefault="00796B14" w:rsidP="00EC0201">
            <w:pPr>
              <w:rPr>
                <w:rFonts w:ascii="Times New Roman" w:eastAsia="Times New Roman" w:hAnsi="Times New Roman" w:cs="Times New Roman"/>
                <w:iCs/>
                <w:kern w:val="3"/>
                <w:lang w:val="en-GB" w:eastAsia="pl-PL"/>
              </w:rPr>
            </w:pPr>
            <w:r w:rsidRPr="0088014D">
              <w:rPr>
                <w:rFonts w:ascii="Times New Roman" w:eastAsia="Times New Roman" w:hAnsi="Times New Roman" w:cs="Times New Roman"/>
                <w:iCs/>
                <w:kern w:val="3"/>
                <w:lang w:val="en-GB" w:eastAsia="pl-PL"/>
              </w:rPr>
              <w:t>02-38-1-13-341c; 02-38-1-13-340</w:t>
            </w:r>
            <w:proofErr w:type="gramStart"/>
            <w:r w:rsidRPr="0088014D">
              <w:rPr>
                <w:rFonts w:ascii="Times New Roman" w:eastAsia="Times New Roman" w:hAnsi="Times New Roman" w:cs="Times New Roman"/>
                <w:iCs/>
                <w:kern w:val="3"/>
                <w:lang w:val="en-GB" w:eastAsia="pl-PL"/>
              </w:rPr>
              <w:t>d,b</w:t>
            </w:r>
            <w:proofErr w:type="gramEnd"/>
            <w:r w:rsidRPr="0088014D">
              <w:rPr>
                <w:rFonts w:ascii="Times New Roman" w:eastAsia="Times New Roman" w:hAnsi="Times New Roman" w:cs="Times New Roman"/>
                <w:iCs/>
                <w:kern w:val="3"/>
                <w:lang w:val="en-GB" w:eastAsia="pl-PL"/>
              </w:rPr>
              <w:t>,c;</w:t>
            </w:r>
            <w:r>
              <w:rPr>
                <w:rFonts w:ascii="Times New Roman" w:eastAsia="Times New Roman" w:hAnsi="Times New Roman" w:cs="Times New Roman"/>
                <w:iCs/>
                <w:kern w:val="3"/>
                <w:lang w:val="en-GB" w:eastAsia="pl-PL"/>
              </w:rPr>
              <w:t xml:space="preserve"> </w:t>
            </w:r>
            <w:r>
              <w:rPr>
                <w:rFonts w:ascii="Times New Roman" w:eastAsia="Times New Roman" w:hAnsi="Times New Roman" w:cs="Times New Roman"/>
                <w:iCs/>
                <w:kern w:val="3"/>
                <w:lang w:val="en-GB" w:eastAsia="pl-PL"/>
              </w:rPr>
              <w:br/>
            </w:r>
            <w:r w:rsidRPr="0088014D">
              <w:rPr>
                <w:rFonts w:ascii="Times New Roman" w:eastAsia="Times New Roman" w:hAnsi="Times New Roman" w:cs="Times New Roman"/>
                <w:iCs/>
                <w:kern w:val="3"/>
                <w:lang w:val="en-GB" w:eastAsia="pl-PL"/>
              </w:rPr>
              <w:t>02-38-1-</w:t>
            </w:r>
            <w:r>
              <w:rPr>
                <w:rFonts w:ascii="Times New Roman" w:eastAsia="Times New Roman" w:hAnsi="Times New Roman" w:cs="Times New Roman"/>
                <w:iCs/>
                <w:kern w:val="3"/>
                <w:lang w:val="en-GB" w:eastAsia="pl-PL"/>
              </w:rPr>
              <w:t>0</w:t>
            </w:r>
            <w:r w:rsidRPr="0088014D">
              <w:rPr>
                <w:rFonts w:ascii="Times New Roman" w:eastAsia="Times New Roman" w:hAnsi="Times New Roman" w:cs="Times New Roman"/>
                <w:iCs/>
                <w:kern w:val="3"/>
                <w:lang w:val="en-GB" w:eastAsia="pl-PL"/>
              </w:rPr>
              <w:t>1</w:t>
            </w:r>
            <w:r>
              <w:rPr>
                <w:rFonts w:ascii="Times New Roman" w:eastAsia="Times New Roman" w:hAnsi="Times New Roman" w:cs="Times New Roman"/>
                <w:iCs/>
                <w:kern w:val="3"/>
                <w:lang w:val="en-GB" w:eastAsia="pl-PL"/>
              </w:rPr>
              <w:t>-</w:t>
            </w:r>
            <w:r w:rsidRPr="0088014D">
              <w:rPr>
                <w:rFonts w:ascii="Times New Roman" w:eastAsia="Times New Roman" w:hAnsi="Times New Roman" w:cs="Times New Roman"/>
                <w:iCs/>
                <w:kern w:val="3"/>
                <w:lang w:val="en-GB" w:eastAsia="pl-PL"/>
              </w:rPr>
              <w:t>402c,b,a;  02-38-1-</w:t>
            </w:r>
            <w:r>
              <w:rPr>
                <w:rFonts w:ascii="Times New Roman" w:eastAsia="Times New Roman" w:hAnsi="Times New Roman" w:cs="Times New Roman"/>
                <w:iCs/>
                <w:kern w:val="3"/>
                <w:lang w:val="en-GB" w:eastAsia="pl-PL"/>
              </w:rPr>
              <w:t>0</w:t>
            </w:r>
            <w:r w:rsidRPr="0088014D">
              <w:rPr>
                <w:rFonts w:ascii="Times New Roman" w:eastAsia="Times New Roman" w:hAnsi="Times New Roman" w:cs="Times New Roman"/>
                <w:iCs/>
                <w:kern w:val="3"/>
                <w:lang w:val="en-GB" w:eastAsia="pl-PL"/>
              </w:rPr>
              <w:t>1-401,c,b,a</w:t>
            </w:r>
            <w:r>
              <w:rPr>
                <w:rFonts w:ascii="Times New Roman" w:eastAsia="Times New Roman" w:hAnsi="Times New Roman" w:cs="Times New Roman"/>
                <w:iCs/>
                <w:kern w:val="3"/>
                <w:lang w:val="en-GB" w:eastAsia="pl-PL"/>
              </w:rPr>
              <w:t>.</w:t>
            </w:r>
          </w:p>
        </w:tc>
        <w:tc>
          <w:tcPr>
            <w:tcW w:w="6804" w:type="dxa"/>
            <w:tcBorders>
              <w:top w:val="single" w:sz="4" w:space="0" w:color="000000"/>
              <w:left w:val="single" w:sz="4" w:space="0" w:color="000000"/>
              <w:bottom w:val="single" w:sz="4" w:space="0" w:color="000000"/>
              <w:right w:val="single" w:sz="4" w:space="0" w:color="000000"/>
            </w:tcBorders>
          </w:tcPr>
          <w:p w14:paraId="1FFA18EC" w14:textId="77777777" w:rsidR="00796B14" w:rsidRDefault="00796B14" w:rsidP="00EC0201">
            <w:pPr>
              <w:rPr>
                <w:rFonts w:ascii="Times New Roman" w:eastAsia="Times New Roman" w:hAnsi="Times New Roman" w:cs="Times New Roman"/>
                <w:iCs/>
                <w:kern w:val="3"/>
                <w:lang w:eastAsia="pl-PL"/>
              </w:rPr>
            </w:pPr>
            <w:r w:rsidRPr="00AF63A5">
              <w:rPr>
                <w:rFonts w:ascii="Times New Roman" w:eastAsia="Times New Roman" w:hAnsi="Times New Roman" w:cs="Times New Roman"/>
                <w:iCs/>
                <w:kern w:val="3"/>
                <w:lang w:eastAsia="pl-PL"/>
              </w:rPr>
              <w:t>Uwaga została uwzględniona</w:t>
            </w:r>
            <w:r>
              <w:rPr>
                <w:rFonts w:ascii="Times New Roman" w:eastAsia="Times New Roman" w:hAnsi="Times New Roman" w:cs="Times New Roman"/>
                <w:iCs/>
                <w:kern w:val="3"/>
                <w:lang w:eastAsia="pl-PL"/>
              </w:rPr>
              <w:t>.</w:t>
            </w:r>
          </w:p>
          <w:p w14:paraId="589AD366" w14:textId="77777777" w:rsidR="00796B14" w:rsidRPr="00AF63A5"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Usunięto powtarzające się wydzielenia.</w:t>
            </w:r>
          </w:p>
        </w:tc>
      </w:tr>
      <w:tr w:rsidR="00796B14" w:rsidRPr="0088014D" w14:paraId="14CF2210"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09BA766"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E71F53C" w14:textId="77777777" w:rsidR="00796B14" w:rsidRPr="006E50B3" w:rsidRDefault="00796B14" w:rsidP="00EC0201">
            <w:pPr>
              <w:rPr>
                <w:rFonts w:ascii="Times New Roman" w:eastAsia="Times New Roman" w:hAnsi="Times New Roman" w:cs="Times New Roman"/>
                <w:iCs/>
                <w:kern w:val="3"/>
                <w:lang w:eastAsia="pl-PL"/>
              </w:rPr>
            </w:pPr>
            <w:r w:rsidRPr="006E50B3">
              <w:rPr>
                <w:rFonts w:ascii="Times New Roman" w:eastAsia="Times New Roman" w:hAnsi="Times New Roman" w:cs="Times New Roman"/>
                <w:iCs/>
                <w:kern w:val="3"/>
                <w:lang w:eastAsia="pl-PL"/>
              </w:rPr>
              <w:t>Uwaga do załącznika nr 5 Działania ochronne.</w:t>
            </w:r>
          </w:p>
          <w:p w14:paraId="14D9B7F8" w14:textId="77777777" w:rsidR="00796B14" w:rsidRPr="006E611D" w:rsidRDefault="00796B14" w:rsidP="00EC0201">
            <w:pPr>
              <w:rPr>
                <w:rFonts w:ascii="Times New Roman" w:eastAsia="Times New Roman" w:hAnsi="Times New Roman" w:cs="Times New Roman"/>
                <w:i/>
                <w:kern w:val="3"/>
                <w:lang w:eastAsia="pl-PL"/>
              </w:rPr>
            </w:pPr>
            <w:r w:rsidRPr="006E50B3">
              <w:rPr>
                <w:rFonts w:ascii="Times New Roman" w:eastAsia="Times New Roman" w:hAnsi="Times New Roman" w:cs="Times New Roman"/>
                <w:iCs/>
                <w:kern w:val="3"/>
                <w:lang w:eastAsia="pl-PL"/>
              </w:rPr>
              <w:t>Uwaga do działania</w:t>
            </w:r>
            <w:r>
              <w:rPr>
                <w:rFonts w:ascii="Times New Roman" w:eastAsia="Times New Roman" w:hAnsi="Times New Roman" w:cs="Times New Roman"/>
                <w:iCs/>
                <w:kern w:val="3"/>
                <w:lang w:eastAsia="pl-PL"/>
              </w:rPr>
              <w:t xml:space="preserve"> nr 14</w:t>
            </w:r>
            <w:r w:rsidRPr="006E50B3">
              <w:rPr>
                <w:rFonts w:ascii="Times New Roman" w:eastAsia="Times New Roman" w:hAnsi="Times New Roman" w:cs="Times New Roman"/>
                <w:iCs/>
                <w:kern w:val="3"/>
                <w:lang w:eastAsia="pl-PL"/>
              </w:rPr>
              <w:t>:</w:t>
            </w:r>
            <w:r w:rsidRPr="00A74FAE">
              <w:rPr>
                <w:rFonts w:ascii="Times New Roman" w:eastAsia="Times New Roman" w:hAnsi="Times New Roman" w:cs="Times New Roman"/>
                <w:i/>
                <w:kern w:val="3"/>
                <w:lang w:eastAsia="pl-PL"/>
              </w:rPr>
              <w:t xml:space="preserve"> </w:t>
            </w:r>
            <w:r w:rsidRPr="006E611D">
              <w:rPr>
                <w:rFonts w:ascii="Times New Roman" w:eastAsia="Times New Roman" w:hAnsi="Times New Roman" w:cs="Times New Roman"/>
                <w:i/>
                <w:kern w:val="3"/>
                <w:lang w:eastAsia="pl-PL"/>
              </w:rPr>
              <w:t>Modyfikacja metod gospodarowania</w:t>
            </w:r>
            <w:r w:rsidRPr="006E611D">
              <w:rPr>
                <w:rFonts w:ascii="Times New Roman" w:eastAsia="Times New Roman" w:hAnsi="Times New Roman" w:cs="Times New Roman"/>
                <w:bCs/>
                <w:i/>
                <w:kern w:val="3"/>
                <w:lang w:eastAsia="pl-PL"/>
              </w:rPr>
              <w:t xml:space="preserve"> gatunkami drzew właściwych dla siedliska przyrodniczego poprzez</w:t>
            </w:r>
            <w:r w:rsidRPr="006E611D">
              <w:rPr>
                <w:rFonts w:ascii="Times New Roman" w:eastAsia="Times New Roman" w:hAnsi="Times New Roman" w:cs="Times New Roman"/>
                <w:i/>
                <w:kern w:val="3"/>
                <w:lang w:eastAsia="pl-PL"/>
              </w:rPr>
              <w:t xml:space="preserve">: </w:t>
            </w:r>
          </w:p>
          <w:p w14:paraId="7F736F45" w14:textId="77777777" w:rsidR="00796B14" w:rsidRPr="006E611D" w:rsidRDefault="00796B14" w:rsidP="00EC0201">
            <w:pPr>
              <w:rPr>
                <w:rFonts w:ascii="Times New Roman" w:eastAsia="Times New Roman" w:hAnsi="Times New Roman" w:cs="Times New Roman"/>
                <w:i/>
                <w:kern w:val="3"/>
                <w:lang w:eastAsia="pl-PL"/>
              </w:rPr>
            </w:pPr>
            <w:r w:rsidRPr="006E611D">
              <w:rPr>
                <w:rFonts w:ascii="Times New Roman" w:eastAsia="Times New Roman" w:hAnsi="Times New Roman" w:cs="Times New Roman"/>
                <w:i/>
                <w:kern w:val="3"/>
                <w:lang w:eastAsia="pl-PL"/>
              </w:rPr>
              <w:t>- pozostawianie martwych drzew i części drzew leżących i stojących od 7 cm grubości w cieńszym końcu, tak by dążyć do wartości 20m</w:t>
            </w:r>
            <w:r w:rsidRPr="006E611D">
              <w:rPr>
                <w:rFonts w:ascii="Times New Roman" w:eastAsia="Times New Roman" w:hAnsi="Times New Roman" w:cs="Times New Roman"/>
                <w:i/>
                <w:kern w:val="3"/>
                <w:vertAlign w:val="superscript"/>
                <w:lang w:eastAsia="pl-PL"/>
              </w:rPr>
              <w:t>3</w:t>
            </w:r>
            <w:r w:rsidRPr="006E611D">
              <w:rPr>
                <w:rFonts w:ascii="Times New Roman" w:eastAsia="Times New Roman" w:hAnsi="Times New Roman" w:cs="Times New Roman"/>
                <w:i/>
                <w:kern w:val="3"/>
                <w:lang w:eastAsia="pl-PL"/>
              </w:rPr>
              <w:t xml:space="preserve">/ha,  </w:t>
            </w:r>
          </w:p>
          <w:p w14:paraId="0A80A387" w14:textId="77777777" w:rsidR="00796B14" w:rsidRPr="006E611D" w:rsidRDefault="00796B14" w:rsidP="00EC0201">
            <w:pPr>
              <w:rPr>
                <w:rFonts w:ascii="Times New Roman" w:eastAsia="Times New Roman" w:hAnsi="Times New Roman" w:cs="Times New Roman"/>
                <w:i/>
                <w:kern w:val="3"/>
                <w:lang w:eastAsia="pl-PL"/>
              </w:rPr>
            </w:pPr>
            <w:r w:rsidRPr="006E611D">
              <w:rPr>
                <w:rFonts w:ascii="Times New Roman" w:eastAsia="Times New Roman" w:hAnsi="Times New Roman" w:cs="Times New Roman"/>
                <w:i/>
                <w:kern w:val="3"/>
                <w:lang w:eastAsia="pl-PL"/>
              </w:rPr>
              <w:t xml:space="preserve">- pozostawianie grubych kłód i stojących pni &gt;3 m długości/wysokości i &gt;50 cm grubości, mierzonej </w:t>
            </w:r>
            <w:r>
              <w:rPr>
                <w:rFonts w:ascii="Times New Roman" w:eastAsia="Times New Roman" w:hAnsi="Times New Roman" w:cs="Times New Roman"/>
                <w:i/>
                <w:kern w:val="3"/>
                <w:lang w:eastAsia="pl-PL"/>
              </w:rPr>
              <w:br/>
            </w:r>
            <w:r w:rsidRPr="006E611D">
              <w:rPr>
                <w:rFonts w:ascii="Times New Roman" w:eastAsia="Times New Roman" w:hAnsi="Times New Roman" w:cs="Times New Roman"/>
                <w:i/>
                <w:kern w:val="3"/>
                <w:lang w:eastAsia="pl-PL"/>
              </w:rPr>
              <w:lastRenderedPageBreak/>
              <w:t xml:space="preserve">w pierśnicy martwych drzew stojących, a w przypadku kłód leżących – w pierśnicy, jeśli można ją określić, lub </w:t>
            </w:r>
            <w:r>
              <w:rPr>
                <w:rFonts w:ascii="Times New Roman" w:eastAsia="Times New Roman" w:hAnsi="Times New Roman" w:cs="Times New Roman"/>
                <w:i/>
                <w:kern w:val="3"/>
                <w:lang w:eastAsia="pl-PL"/>
              </w:rPr>
              <w:br/>
            </w:r>
            <w:r w:rsidRPr="006E611D">
              <w:rPr>
                <w:rFonts w:ascii="Times New Roman" w:eastAsia="Times New Roman" w:hAnsi="Times New Roman" w:cs="Times New Roman"/>
                <w:i/>
                <w:kern w:val="3"/>
                <w:lang w:eastAsia="pl-PL"/>
              </w:rPr>
              <w:t>w grubszym końcu kłody, tak by dążyć do uzyskania wartości &gt;5 szt./ha</w:t>
            </w:r>
          </w:p>
          <w:p w14:paraId="040E3675" w14:textId="77777777" w:rsidR="00796B14" w:rsidRPr="006E611D" w:rsidRDefault="00796B14" w:rsidP="00EC0201">
            <w:pPr>
              <w:rPr>
                <w:rFonts w:ascii="Times New Roman" w:eastAsia="Times New Roman" w:hAnsi="Times New Roman" w:cs="Times New Roman"/>
                <w:i/>
                <w:kern w:val="3"/>
                <w:lang w:eastAsia="pl-PL"/>
              </w:rPr>
            </w:pPr>
            <w:r w:rsidRPr="006E611D">
              <w:rPr>
                <w:rFonts w:ascii="Times New Roman" w:eastAsia="Times New Roman" w:hAnsi="Times New Roman" w:cs="Times New Roman"/>
                <w:i/>
                <w:kern w:val="3"/>
                <w:lang w:eastAsia="pl-PL"/>
              </w:rPr>
              <w:t>-  pozostawianie &gt; 20 szt./ha drzew biocenotycznych,</w:t>
            </w:r>
          </w:p>
          <w:p w14:paraId="304BD3C3" w14:textId="77777777" w:rsidR="00796B14" w:rsidRPr="006E611D" w:rsidRDefault="00796B14" w:rsidP="00EC0201">
            <w:pPr>
              <w:rPr>
                <w:rFonts w:ascii="Times New Roman" w:eastAsia="Times New Roman" w:hAnsi="Times New Roman" w:cs="Times New Roman"/>
                <w:i/>
                <w:iCs/>
                <w:kern w:val="3"/>
                <w:lang w:eastAsia="pl-PL"/>
              </w:rPr>
            </w:pPr>
            <w:r>
              <w:rPr>
                <w:rFonts w:ascii="Times New Roman" w:eastAsia="Times New Roman" w:hAnsi="Times New Roman" w:cs="Times New Roman"/>
                <w:iCs/>
                <w:kern w:val="3"/>
                <w:lang w:eastAsia="pl-PL"/>
              </w:rPr>
              <w:t xml:space="preserve">dla siedlisk </w:t>
            </w:r>
            <w:r w:rsidRPr="006E611D">
              <w:rPr>
                <w:rFonts w:ascii="Times New Roman" w:eastAsia="Times New Roman" w:hAnsi="Times New Roman" w:cs="Times New Roman"/>
                <w:iCs/>
                <w:kern w:val="3"/>
                <w:lang w:eastAsia="pl-PL"/>
              </w:rPr>
              <w:t>9110 Kwaśne buczyny</w:t>
            </w:r>
            <w:r w:rsidRPr="006E611D">
              <w:rPr>
                <w:rFonts w:ascii="Times New Roman" w:eastAsia="Times New Roman" w:hAnsi="Times New Roman" w:cs="Times New Roman"/>
                <w:i/>
                <w:iCs/>
                <w:kern w:val="3"/>
                <w:lang w:eastAsia="pl-PL"/>
              </w:rPr>
              <w:t xml:space="preserve"> </w:t>
            </w:r>
            <w:r w:rsidRPr="006E611D">
              <w:rPr>
                <w:rFonts w:ascii="Times New Roman" w:eastAsia="Times New Roman" w:hAnsi="Times New Roman" w:cs="Times New Roman"/>
                <w:iCs/>
                <w:kern w:val="3"/>
                <w:lang w:eastAsia="pl-PL"/>
              </w:rPr>
              <w:t>(</w:t>
            </w:r>
            <w:proofErr w:type="spellStart"/>
            <w:r w:rsidRPr="006E611D">
              <w:rPr>
                <w:rFonts w:ascii="Times New Roman" w:eastAsia="Times New Roman" w:hAnsi="Times New Roman" w:cs="Times New Roman"/>
                <w:i/>
                <w:iCs/>
                <w:kern w:val="3"/>
                <w:lang w:eastAsia="pl-PL"/>
              </w:rPr>
              <w:t>Luzulo-Fagenion</w:t>
            </w:r>
            <w:proofErr w:type="spellEnd"/>
            <w:r>
              <w:rPr>
                <w:rFonts w:ascii="Times New Roman" w:eastAsia="Times New Roman" w:hAnsi="Times New Roman" w:cs="Times New Roman"/>
                <w:i/>
                <w:iCs/>
                <w:kern w:val="3"/>
                <w:lang w:eastAsia="pl-PL"/>
              </w:rPr>
              <w:t xml:space="preserve">) </w:t>
            </w:r>
            <w:r>
              <w:rPr>
                <w:rFonts w:ascii="Times New Roman" w:eastAsia="Times New Roman" w:hAnsi="Times New Roman" w:cs="Times New Roman"/>
                <w:i/>
                <w:iCs/>
                <w:kern w:val="3"/>
                <w:lang w:eastAsia="pl-PL"/>
              </w:rPr>
              <w:br/>
              <w:t xml:space="preserve">i </w:t>
            </w:r>
            <w:r w:rsidRPr="006E611D">
              <w:rPr>
                <w:rFonts w:ascii="Times New Roman" w:eastAsia="Times New Roman" w:hAnsi="Times New Roman" w:cs="Times New Roman"/>
                <w:iCs/>
                <w:kern w:val="3"/>
                <w:lang w:eastAsia="pl-PL"/>
              </w:rPr>
              <w:t>9170</w:t>
            </w:r>
            <w:r w:rsidRPr="006E611D">
              <w:rPr>
                <w:rFonts w:ascii="Times New Roman" w:eastAsia="Times New Roman" w:hAnsi="Times New Roman" w:cs="Times New Roman"/>
                <w:i/>
                <w:iCs/>
                <w:kern w:val="3"/>
                <w:lang w:eastAsia="pl-PL"/>
              </w:rPr>
              <w:t xml:space="preserve"> </w:t>
            </w:r>
            <w:r w:rsidRPr="006E611D">
              <w:rPr>
                <w:rFonts w:ascii="Times New Roman" w:eastAsia="Times New Roman" w:hAnsi="Times New Roman" w:cs="Times New Roman"/>
                <w:iCs/>
                <w:kern w:val="3"/>
                <w:lang w:eastAsia="pl-PL"/>
              </w:rPr>
              <w:t xml:space="preserve">Grąd środkowoeuropejski i </w:t>
            </w:r>
            <w:proofErr w:type="spellStart"/>
            <w:r w:rsidRPr="006E611D">
              <w:rPr>
                <w:rFonts w:ascii="Times New Roman" w:eastAsia="Times New Roman" w:hAnsi="Times New Roman" w:cs="Times New Roman"/>
                <w:iCs/>
                <w:kern w:val="3"/>
                <w:lang w:eastAsia="pl-PL"/>
              </w:rPr>
              <w:t>subkontynentalny</w:t>
            </w:r>
            <w:proofErr w:type="spellEnd"/>
            <w:r w:rsidRPr="006E611D">
              <w:rPr>
                <w:rFonts w:ascii="Times New Roman" w:eastAsia="Times New Roman" w:hAnsi="Times New Roman" w:cs="Times New Roman"/>
                <w:iCs/>
                <w:kern w:val="3"/>
                <w:lang w:eastAsia="pl-PL"/>
              </w:rPr>
              <w:t xml:space="preserve"> (</w:t>
            </w:r>
            <w:r w:rsidRPr="006E611D">
              <w:rPr>
                <w:rFonts w:ascii="Times New Roman" w:eastAsia="Times New Roman" w:hAnsi="Times New Roman" w:cs="Times New Roman"/>
                <w:i/>
                <w:iCs/>
                <w:kern w:val="3"/>
                <w:lang w:eastAsia="pl-PL"/>
              </w:rPr>
              <w:t>Galio-</w:t>
            </w:r>
            <w:proofErr w:type="spellStart"/>
            <w:r w:rsidRPr="006E611D">
              <w:rPr>
                <w:rFonts w:ascii="Times New Roman" w:eastAsia="Times New Roman" w:hAnsi="Times New Roman" w:cs="Times New Roman"/>
                <w:i/>
                <w:iCs/>
                <w:kern w:val="3"/>
                <w:lang w:eastAsia="pl-PL"/>
              </w:rPr>
              <w:t>Carpinetum</w:t>
            </w:r>
            <w:proofErr w:type="spellEnd"/>
            <w:r w:rsidRPr="006E611D">
              <w:rPr>
                <w:rFonts w:ascii="Times New Roman" w:eastAsia="Times New Roman" w:hAnsi="Times New Roman" w:cs="Times New Roman"/>
                <w:iCs/>
                <w:kern w:val="3"/>
                <w:lang w:eastAsia="pl-PL"/>
              </w:rPr>
              <w:t xml:space="preserve">, </w:t>
            </w:r>
            <w:proofErr w:type="spellStart"/>
            <w:r w:rsidRPr="006E611D">
              <w:rPr>
                <w:rFonts w:ascii="Times New Roman" w:eastAsia="Times New Roman" w:hAnsi="Times New Roman" w:cs="Times New Roman"/>
                <w:i/>
                <w:iCs/>
                <w:kern w:val="3"/>
                <w:lang w:eastAsia="pl-PL"/>
              </w:rPr>
              <w:t>Tilio-Carpinetum</w:t>
            </w:r>
            <w:proofErr w:type="spellEnd"/>
            <w:r w:rsidRPr="006E611D">
              <w:rPr>
                <w:rFonts w:ascii="Times New Roman" w:eastAsia="Times New Roman" w:hAnsi="Times New Roman" w:cs="Times New Roman"/>
                <w:iCs/>
                <w:kern w:val="3"/>
                <w:lang w:eastAsia="pl-PL"/>
              </w:rPr>
              <w:t>)</w:t>
            </w:r>
          </w:p>
          <w:p w14:paraId="6807AE96" w14:textId="77777777" w:rsidR="00796B14" w:rsidRDefault="00796B14" w:rsidP="00EC0201">
            <w:pPr>
              <w:rPr>
                <w:rFonts w:ascii="Times New Roman" w:eastAsia="Times New Roman" w:hAnsi="Times New Roman" w:cs="Times New Roman"/>
                <w:iCs/>
                <w:kern w:val="3"/>
                <w:lang w:eastAsia="pl-PL"/>
              </w:rPr>
            </w:pPr>
            <w:r w:rsidRPr="0088014D">
              <w:rPr>
                <w:rFonts w:ascii="Times New Roman" w:eastAsia="Times New Roman" w:hAnsi="Times New Roman" w:cs="Times New Roman"/>
                <w:iCs/>
                <w:kern w:val="3"/>
                <w:lang w:eastAsia="pl-PL"/>
              </w:rPr>
              <w:t>Z uwagi na możliwość w</w:t>
            </w:r>
            <w:r>
              <w:rPr>
                <w:rFonts w:ascii="Times New Roman" w:eastAsia="Times New Roman" w:hAnsi="Times New Roman" w:cs="Times New Roman"/>
                <w:iCs/>
                <w:kern w:val="3"/>
                <w:lang w:eastAsia="pl-PL"/>
              </w:rPr>
              <w:t xml:space="preserve">ystąpienia sytuacji, w której liczba drzew biocenotycznych na powierzchni 1 hektara użytkowanej powierzchni będzie różnić się (będzie mniejsza) od liczby 20 oraz z uwzględnieniem konieczności zapewnienia bezpieczeństwa powszechnego, proponujemy następujący zapis punktu 3: </w:t>
            </w:r>
          </w:p>
          <w:p w14:paraId="09C1AD07" w14:textId="77777777" w:rsidR="00796B14" w:rsidRPr="0088014D"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Pozostawienie wszystkich drzew biocenotycznych, które nie stwarzają zagrożenia dla bezpieczeństwa pracowników PGL LP, wykonawców prac leśnych, osób postronnych lub mienia.</w:t>
            </w:r>
          </w:p>
        </w:tc>
        <w:tc>
          <w:tcPr>
            <w:tcW w:w="6804" w:type="dxa"/>
            <w:tcBorders>
              <w:top w:val="single" w:sz="4" w:space="0" w:color="000000"/>
              <w:left w:val="single" w:sz="4" w:space="0" w:color="000000"/>
              <w:bottom w:val="single" w:sz="4" w:space="0" w:color="000000"/>
              <w:right w:val="single" w:sz="4" w:space="0" w:color="000000"/>
            </w:tcBorders>
          </w:tcPr>
          <w:p w14:paraId="661794AC" w14:textId="77777777" w:rsidR="00796B14" w:rsidRDefault="00796B14" w:rsidP="00EC0201">
            <w:pPr>
              <w:rPr>
                <w:rFonts w:ascii="Times New Roman" w:eastAsia="Times New Roman" w:hAnsi="Times New Roman" w:cs="Times New Roman"/>
                <w:iCs/>
                <w:kern w:val="3"/>
                <w:lang w:eastAsia="pl-PL"/>
              </w:rPr>
            </w:pPr>
            <w:r w:rsidRPr="00AF63A5">
              <w:rPr>
                <w:rFonts w:ascii="Times New Roman" w:eastAsia="Times New Roman" w:hAnsi="Times New Roman" w:cs="Times New Roman"/>
                <w:iCs/>
                <w:kern w:val="3"/>
                <w:lang w:eastAsia="pl-PL"/>
              </w:rPr>
              <w:lastRenderedPageBreak/>
              <w:t xml:space="preserve">Uwaga </w:t>
            </w:r>
            <w:r>
              <w:rPr>
                <w:rFonts w:ascii="Times New Roman" w:eastAsia="Times New Roman" w:hAnsi="Times New Roman" w:cs="Times New Roman"/>
                <w:iCs/>
                <w:kern w:val="3"/>
                <w:lang w:eastAsia="pl-PL"/>
              </w:rPr>
              <w:t xml:space="preserve">częściowo </w:t>
            </w:r>
            <w:r w:rsidRPr="00AF63A5">
              <w:rPr>
                <w:rFonts w:ascii="Times New Roman" w:eastAsia="Times New Roman" w:hAnsi="Times New Roman" w:cs="Times New Roman"/>
                <w:iCs/>
                <w:kern w:val="3"/>
                <w:lang w:eastAsia="pl-PL"/>
              </w:rPr>
              <w:t>uwzględniona</w:t>
            </w:r>
            <w:r>
              <w:rPr>
                <w:rFonts w:ascii="Times New Roman" w:eastAsia="Times New Roman" w:hAnsi="Times New Roman" w:cs="Times New Roman"/>
                <w:iCs/>
                <w:kern w:val="3"/>
                <w:lang w:eastAsia="pl-PL"/>
              </w:rPr>
              <w:t>.</w:t>
            </w:r>
          </w:p>
          <w:p w14:paraId="31AF6DFE"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Nie jest możliwe wprowadzenie zaproponowanego przez RDLP </w:t>
            </w:r>
            <w:r>
              <w:rPr>
                <w:rFonts w:ascii="Times New Roman" w:eastAsia="Times New Roman" w:hAnsi="Times New Roman" w:cs="Times New Roman"/>
                <w:iCs/>
                <w:kern w:val="3"/>
                <w:lang w:eastAsia="pl-PL"/>
              </w:rPr>
              <w:br/>
              <w:t xml:space="preserve">w Katowicach zapisu, gdyż zapisy działań ochronnych w PZO nie wyłączają zasad stosowania BHP, przepisów ustawy o lasach czy Kodeksu cywilnego, które są aktami nadrzędnymi nad planem zadań ochronnych. </w:t>
            </w:r>
          </w:p>
          <w:p w14:paraId="321B6524" w14:textId="77777777" w:rsidR="00CA35A1"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Uwzględniając wskazane obawy, w działaniu ochronnym </w:t>
            </w:r>
            <w:r w:rsidR="000237BA">
              <w:rPr>
                <w:rFonts w:ascii="Times New Roman" w:eastAsia="Times New Roman" w:hAnsi="Times New Roman" w:cs="Times New Roman"/>
                <w:iCs/>
                <w:kern w:val="3"/>
                <w:lang w:eastAsia="pl-PL"/>
              </w:rPr>
              <w:t>dodano</w:t>
            </w:r>
            <w:r>
              <w:rPr>
                <w:rFonts w:ascii="Times New Roman" w:eastAsia="Times New Roman" w:hAnsi="Times New Roman" w:cs="Times New Roman"/>
                <w:iCs/>
                <w:kern w:val="3"/>
                <w:lang w:eastAsia="pl-PL"/>
              </w:rPr>
              <w:t xml:space="preserve"> zapis</w:t>
            </w:r>
            <w:r w:rsidR="000237BA">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 xml:space="preserve"> </w:t>
            </w:r>
            <w:bookmarkStart w:id="0" w:name="_Hlk82502371"/>
          </w:p>
          <w:p w14:paraId="6003F4F0" w14:textId="77777777" w:rsidR="00796B14" w:rsidRDefault="000237BA" w:rsidP="00EC0201">
            <w:pPr>
              <w:rPr>
                <w:rFonts w:ascii="Times New Roman" w:eastAsia="Times New Roman" w:hAnsi="Times New Roman" w:cs="Times New Roman"/>
                <w:iCs/>
                <w:kern w:val="3"/>
                <w:lang w:eastAsia="pl-PL"/>
              </w:rPr>
            </w:pPr>
            <w:r w:rsidRPr="000237BA">
              <w:rPr>
                <w:rFonts w:ascii="Times New Roman" w:eastAsia="Times New Roman" w:hAnsi="Times New Roman" w:cs="Times New Roman"/>
                <w:i/>
                <w:iCs/>
                <w:kern w:val="3"/>
                <w:lang w:eastAsia="pl-PL"/>
              </w:rPr>
              <w:t>Z uwagi na długotrwałe procesy zachodzące w siedliskach, zrealizowanie działania może wykraczać poza okres 10 lat.</w:t>
            </w:r>
            <w:bookmarkEnd w:id="0"/>
            <w:r>
              <w:rPr>
                <w:rFonts w:ascii="Times New Roman" w:eastAsia="Times New Roman" w:hAnsi="Times New Roman" w:cs="Times New Roman"/>
                <w:i/>
                <w:iCs/>
                <w:kern w:val="3"/>
                <w:lang w:eastAsia="pl-PL"/>
              </w:rPr>
              <w:t xml:space="preserve"> </w:t>
            </w:r>
          </w:p>
          <w:p w14:paraId="12D87362" w14:textId="77777777" w:rsidR="00796B14" w:rsidRPr="00AF63A5" w:rsidRDefault="00796B14" w:rsidP="00EC0201">
            <w:pPr>
              <w:rPr>
                <w:rFonts w:ascii="Times New Roman" w:eastAsia="Times New Roman" w:hAnsi="Times New Roman" w:cs="Times New Roman"/>
                <w:iCs/>
                <w:kern w:val="3"/>
                <w:lang w:eastAsia="pl-PL"/>
              </w:rPr>
            </w:pPr>
          </w:p>
        </w:tc>
      </w:tr>
      <w:tr w:rsidR="00796B14" w:rsidRPr="0088014D" w14:paraId="7D49D92E"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695A80C6"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0B1846"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do szablonu dokumentacyjnego.</w:t>
            </w:r>
          </w:p>
          <w:p w14:paraId="54AF284B" w14:textId="77777777" w:rsidR="00796B14" w:rsidRDefault="00796B14" w:rsidP="00EC0201">
            <w:pPr>
              <w:rPr>
                <w:rFonts w:ascii="Times New Roman" w:hAnsi="Times New Roman"/>
                <w:iCs/>
              </w:rPr>
            </w:pPr>
            <w:r>
              <w:rPr>
                <w:rFonts w:ascii="Times New Roman" w:eastAsia="Times New Roman" w:hAnsi="Times New Roman" w:cs="Times New Roman"/>
                <w:iCs/>
                <w:kern w:val="3"/>
                <w:lang w:eastAsia="pl-PL"/>
              </w:rPr>
              <w:t xml:space="preserve">Uwagi dotyczące konieczności dodania nowego siedliska </w:t>
            </w:r>
            <w:r w:rsidRPr="00562856">
              <w:rPr>
                <w:rFonts w:ascii="Times New Roman" w:eastAsia="Times New Roman" w:hAnsi="Times New Roman" w:cs="Times New Roman"/>
                <w:iCs/>
                <w:kern w:val="3"/>
                <w:lang w:eastAsia="pl-PL"/>
              </w:rPr>
              <w:t>9190 Kwaśne dąbrowy (</w:t>
            </w:r>
            <w:proofErr w:type="spellStart"/>
            <w:r w:rsidRPr="00562856">
              <w:rPr>
                <w:rFonts w:ascii="Times New Roman" w:eastAsia="Times New Roman" w:hAnsi="Times New Roman" w:cs="Times New Roman"/>
                <w:i/>
                <w:iCs/>
                <w:kern w:val="3"/>
                <w:lang w:eastAsia="pl-PL"/>
              </w:rPr>
              <w:t>Quercetea</w:t>
            </w:r>
            <w:proofErr w:type="spellEnd"/>
            <w:r w:rsidRPr="00562856">
              <w:rPr>
                <w:rFonts w:ascii="Times New Roman" w:eastAsia="Times New Roman" w:hAnsi="Times New Roman" w:cs="Times New Roman"/>
                <w:i/>
                <w:iCs/>
                <w:kern w:val="3"/>
                <w:lang w:eastAsia="pl-PL"/>
              </w:rPr>
              <w:t xml:space="preserve"> </w:t>
            </w:r>
            <w:proofErr w:type="spellStart"/>
            <w:r w:rsidRPr="00562856">
              <w:rPr>
                <w:rFonts w:ascii="Times New Roman" w:eastAsia="Times New Roman" w:hAnsi="Times New Roman" w:cs="Times New Roman"/>
                <w:i/>
                <w:iCs/>
                <w:kern w:val="3"/>
                <w:lang w:eastAsia="pl-PL"/>
              </w:rPr>
              <w:t>robori-petraeae</w:t>
            </w:r>
            <w:proofErr w:type="spellEnd"/>
            <w:r w:rsidRPr="00562856">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 xml:space="preserve"> </w:t>
            </w:r>
            <w:r>
              <w:rPr>
                <w:rFonts w:ascii="Times New Roman" w:eastAsia="Times New Roman" w:hAnsi="Times New Roman" w:cs="Times New Roman"/>
                <w:iCs/>
                <w:kern w:val="3"/>
                <w:lang w:eastAsia="pl-PL"/>
              </w:rPr>
              <w:br/>
              <w:t xml:space="preserve">i usunięcie siedliska </w:t>
            </w:r>
            <w:r>
              <w:rPr>
                <w:rFonts w:ascii="Times New Roman" w:hAnsi="Times New Roman"/>
                <w:iCs/>
              </w:rPr>
              <w:t xml:space="preserve">91I0 </w:t>
            </w:r>
            <w:r w:rsidRPr="002637D6">
              <w:rPr>
                <w:rFonts w:ascii="Times New Roman" w:hAnsi="Times New Roman"/>
                <w:iCs/>
              </w:rPr>
              <w:t>Ciepłolubne dąbrowy (</w:t>
            </w:r>
            <w:proofErr w:type="spellStart"/>
            <w:r w:rsidRPr="002637D6">
              <w:rPr>
                <w:rFonts w:ascii="Times New Roman" w:hAnsi="Times New Roman"/>
                <w:i/>
                <w:iCs/>
              </w:rPr>
              <w:t>Quercetalia</w:t>
            </w:r>
            <w:proofErr w:type="spellEnd"/>
            <w:r w:rsidRPr="002637D6">
              <w:rPr>
                <w:rFonts w:ascii="Times New Roman" w:hAnsi="Times New Roman"/>
                <w:i/>
                <w:iCs/>
              </w:rPr>
              <w:t xml:space="preserve"> </w:t>
            </w:r>
            <w:proofErr w:type="spellStart"/>
            <w:r w:rsidRPr="002637D6">
              <w:rPr>
                <w:rFonts w:ascii="Times New Roman" w:hAnsi="Times New Roman"/>
                <w:i/>
                <w:iCs/>
              </w:rPr>
              <w:t>pubescentis-petraeae</w:t>
            </w:r>
            <w:proofErr w:type="spellEnd"/>
            <w:r w:rsidRPr="002637D6">
              <w:rPr>
                <w:rFonts w:ascii="Times New Roman" w:hAnsi="Times New Roman"/>
                <w:iCs/>
              </w:rPr>
              <w:t>)</w:t>
            </w:r>
            <w:r>
              <w:rPr>
                <w:rFonts w:ascii="Times New Roman" w:hAnsi="Times New Roman"/>
                <w:iCs/>
              </w:rPr>
              <w:t>.</w:t>
            </w:r>
          </w:p>
          <w:p w14:paraId="5EA9B08B" w14:textId="77777777" w:rsidR="00796B14" w:rsidRPr="00562856" w:rsidRDefault="00796B14" w:rsidP="00EC0201">
            <w:pPr>
              <w:rPr>
                <w:rFonts w:ascii="Times New Roman" w:eastAsia="Times New Roman" w:hAnsi="Times New Roman" w:cs="Times New Roman"/>
                <w:iCs/>
                <w:kern w:val="3"/>
                <w:lang w:eastAsia="pl-PL"/>
              </w:rPr>
            </w:pPr>
            <w:r>
              <w:rPr>
                <w:rFonts w:ascii="Times New Roman" w:hAnsi="Times New Roman"/>
                <w:iCs/>
              </w:rPr>
              <w:t>W tym zakresie wprowadzono uwagi w całym szablonie dokumentacyjnym. Uzasadnienie wprowadzonych zmian:</w:t>
            </w:r>
          </w:p>
          <w:p w14:paraId="2EE6A288" w14:textId="77777777" w:rsidR="00796B14" w:rsidRPr="008C09EE" w:rsidRDefault="00796B14" w:rsidP="00EC0201">
            <w:pPr>
              <w:rPr>
                <w:rFonts w:ascii="Times New Roman" w:eastAsia="Times New Roman" w:hAnsi="Times New Roman" w:cs="Times New Roman"/>
                <w:iCs/>
                <w:kern w:val="3"/>
                <w:lang w:eastAsia="pl-PL"/>
              </w:rPr>
            </w:pPr>
            <w:r w:rsidRPr="008C09EE">
              <w:rPr>
                <w:rFonts w:ascii="Times New Roman" w:eastAsia="Times New Roman" w:hAnsi="Times New Roman" w:cs="Times New Roman"/>
                <w:iCs/>
                <w:kern w:val="3"/>
                <w:lang w:eastAsia="pl-PL"/>
              </w:rPr>
              <w:t xml:space="preserve">Zakwalifikowanie w </w:t>
            </w:r>
            <w:r>
              <w:rPr>
                <w:rFonts w:ascii="Times New Roman" w:eastAsia="Times New Roman" w:hAnsi="Times New Roman" w:cs="Times New Roman"/>
                <w:iCs/>
                <w:kern w:val="3"/>
                <w:lang w:eastAsia="pl-PL"/>
              </w:rPr>
              <w:t xml:space="preserve">trakcie badań w latach 2014—2015 </w:t>
            </w:r>
            <w:r w:rsidRPr="008C09EE">
              <w:rPr>
                <w:rFonts w:ascii="Times New Roman" w:eastAsia="Times New Roman" w:hAnsi="Times New Roman" w:cs="Times New Roman"/>
                <w:iCs/>
                <w:kern w:val="3"/>
                <w:lang w:eastAsia="pl-PL"/>
              </w:rPr>
              <w:t>płatów siedliska w obrębie obszaru Natura 2000 Ostoja Olsztyńsko-Mirowska do siedliska 91I0 Ciepłolubne dąbrowy (</w:t>
            </w:r>
            <w:proofErr w:type="spellStart"/>
            <w:r w:rsidRPr="008C09EE">
              <w:rPr>
                <w:rFonts w:ascii="Times New Roman" w:eastAsia="Times New Roman" w:hAnsi="Times New Roman" w:cs="Times New Roman"/>
                <w:i/>
                <w:iCs/>
                <w:kern w:val="3"/>
                <w:lang w:eastAsia="pl-PL"/>
              </w:rPr>
              <w:t>Quercetalia</w:t>
            </w:r>
            <w:proofErr w:type="spellEnd"/>
            <w:r w:rsidRPr="008C09EE">
              <w:rPr>
                <w:rFonts w:ascii="Times New Roman" w:eastAsia="Times New Roman" w:hAnsi="Times New Roman" w:cs="Times New Roman"/>
                <w:i/>
                <w:iCs/>
                <w:kern w:val="3"/>
                <w:lang w:eastAsia="pl-PL"/>
              </w:rPr>
              <w:t xml:space="preserve"> </w:t>
            </w:r>
            <w:proofErr w:type="spellStart"/>
            <w:r w:rsidRPr="008C09EE">
              <w:rPr>
                <w:rFonts w:ascii="Times New Roman" w:eastAsia="Times New Roman" w:hAnsi="Times New Roman" w:cs="Times New Roman"/>
                <w:i/>
                <w:iCs/>
                <w:kern w:val="3"/>
                <w:lang w:eastAsia="pl-PL"/>
              </w:rPr>
              <w:t>pubescentis-petraeae</w:t>
            </w:r>
            <w:proofErr w:type="spellEnd"/>
            <w:r w:rsidRPr="008C09EE">
              <w:rPr>
                <w:rFonts w:ascii="Times New Roman" w:eastAsia="Times New Roman" w:hAnsi="Times New Roman" w:cs="Times New Roman"/>
                <w:iCs/>
                <w:kern w:val="3"/>
                <w:lang w:eastAsia="pl-PL"/>
              </w:rPr>
              <w:t xml:space="preserve">) wynika prawdopodobnie z interpretowania w przeszłości siedliska 9190 wyłącznie jako pomorski kwaśny las </w:t>
            </w:r>
            <w:r w:rsidRPr="008C09EE">
              <w:rPr>
                <w:rFonts w:ascii="Times New Roman" w:eastAsia="Times New Roman" w:hAnsi="Times New Roman" w:cs="Times New Roman"/>
                <w:iCs/>
                <w:kern w:val="3"/>
                <w:lang w:eastAsia="pl-PL"/>
              </w:rPr>
              <w:lastRenderedPageBreak/>
              <w:t>brzozowo-dębowy (</w:t>
            </w:r>
            <w:proofErr w:type="spellStart"/>
            <w:r w:rsidRPr="008C09EE">
              <w:rPr>
                <w:rFonts w:ascii="Times New Roman" w:eastAsia="Times New Roman" w:hAnsi="Times New Roman" w:cs="Times New Roman"/>
                <w:i/>
                <w:iCs/>
                <w:kern w:val="3"/>
                <w:lang w:eastAsia="pl-PL"/>
              </w:rPr>
              <w:t>Betulo-Quercetum</w:t>
            </w:r>
            <w:proofErr w:type="spellEnd"/>
            <w:r w:rsidRPr="008C09EE">
              <w:rPr>
                <w:rFonts w:ascii="Times New Roman" w:eastAsia="Times New Roman" w:hAnsi="Times New Roman" w:cs="Times New Roman"/>
                <w:iCs/>
                <w:kern w:val="3"/>
                <w:lang w:eastAsia="pl-PL"/>
              </w:rPr>
              <w:t xml:space="preserve">). W związku z brakiem możliwości występowania tego siedliska na Wyżynie Śląsko-Krakowskiej, najbliższym możliwym przyporządkowaniem płatów dąbrów były zubożone warianty siedliska 91I0. W związku ze zmianą oficjalnej interpretacji siedliska 9190, </w:t>
            </w:r>
            <w:r>
              <w:rPr>
                <w:rFonts w:ascii="Times New Roman" w:eastAsia="Times New Roman" w:hAnsi="Times New Roman" w:cs="Times New Roman"/>
                <w:iCs/>
                <w:kern w:val="3"/>
                <w:lang w:eastAsia="pl-PL"/>
              </w:rPr>
              <w:t>konieczna</w:t>
            </w:r>
            <w:r w:rsidRPr="008C09EE">
              <w:rPr>
                <w:rFonts w:ascii="Times New Roman" w:eastAsia="Times New Roman" w:hAnsi="Times New Roman" w:cs="Times New Roman"/>
                <w:iCs/>
                <w:kern w:val="3"/>
                <w:lang w:eastAsia="pl-PL"/>
              </w:rPr>
              <w:t xml:space="preserve"> jest korekta kwalifikacji płatów w obrębie obszaru Natura 2000</w:t>
            </w:r>
            <w:r>
              <w:rPr>
                <w:rFonts w:ascii="Times New Roman" w:eastAsia="Times New Roman" w:hAnsi="Times New Roman" w:cs="Times New Roman"/>
                <w:iCs/>
                <w:kern w:val="3"/>
                <w:lang w:eastAsia="pl-PL"/>
              </w:rPr>
              <w:t xml:space="preserve"> Ostoja Olsztyńsko-Mirowska</w:t>
            </w:r>
            <w:r w:rsidRPr="008C09EE">
              <w:rPr>
                <w:rFonts w:ascii="Times New Roman" w:eastAsia="Times New Roman" w:hAnsi="Times New Roman" w:cs="Times New Roman"/>
                <w:iCs/>
                <w:kern w:val="3"/>
                <w:lang w:eastAsia="pl-PL"/>
              </w:rPr>
              <w:t>.</w:t>
            </w:r>
          </w:p>
          <w:p w14:paraId="60F613AC" w14:textId="77777777" w:rsidR="00796B14" w:rsidRPr="008C09EE"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Za zakwalifikowaniem</w:t>
            </w:r>
            <w:r w:rsidRPr="008C09EE">
              <w:rPr>
                <w:rFonts w:ascii="Times New Roman" w:eastAsia="Times New Roman" w:hAnsi="Times New Roman" w:cs="Times New Roman"/>
                <w:iCs/>
                <w:kern w:val="3"/>
                <w:lang w:eastAsia="pl-PL"/>
              </w:rPr>
              <w:t xml:space="preserve"> płatów dąbrów </w:t>
            </w:r>
            <w:r>
              <w:rPr>
                <w:rFonts w:ascii="Times New Roman" w:eastAsia="Times New Roman" w:hAnsi="Times New Roman" w:cs="Times New Roman"/>
                <w:iCs/>
                <w:kern w:val="3"/>
                <w:lang w:eastAsia="pl-PL"/>
              </w:rPr>
              <w:t>do</w:t>
            </w:r>
            <w:r w:rsidRPr="008C09EE">
              <w:rPr>
                <w:rFonts w:ascii="Times New Roman" w:eastAsia="Times New Roman" w:hAnsi="Times New Roman" w:cs="Times New Roman"/>
                <w:iCs/>
                <w:kern w:val="3"/>
                <w:lang w:eastAsia="pl-PL"/>
              </w:rPr>
              <w:t xml:space="preserve"> siedlisk</w:t>
            </w:r>
            <w:r>
              <w:rPr>
                <w:rFonts w:ascii="Times New Roman" w:eastAsia="Times New Roman" w:hAnsi="Times New Roman" w:cs="Times New Roman"/>
                <w:iCs/>
                <w:kern w:val="3"/>
                <w:lang w:eastAsia="pl-PL"/>
              </w:rPr>
              <w:t>a</w:t>
            </w:r>
            <w:r w:rsidRPr="008C09EE">
              <w:rPr>
                <w:rFonts w:ascii="Times New Roman" w:eastAsia="Times New Roman" w:hAnsi="Times New Roman" w:cs="Times New Roman"/>
                <w:iCs/>
                <w:kern w:val="3"/>
                <w:lang w:eastAsia="pl-PL"/>
              </w:rPr>
              <w:t xml:space="preserve"> 9190 Kwaśne dąbrowy</w:t>
            </w:r>
            <w:r>
              <w:rPr>
                <w:rFonts w:ascii="Times New Roman" w:eastAsia="Times New Roman" w:hAnsi="Times New Roman" w:cs="Times New Roman"/>
                <w:iCs/>
                <w:kern w:val="3"/>
                <w:lang w:eastAsia="pl-PL"/>
              </w:rPr>
              <w:t xml:space="preserve"> p</w:t>
            </w:r>
            <w:r w:rsidRPr="008C09EE">
              <w:rPr>
                <w:rFonts w:ascii="Times New Roman" w:eastAsia="Times New Roman" w:hAnsi="Times New Roman" w:cs="Times New Roman"/>
                <w:iCs/>
                <w:kern w:val="3"/>
                <w:lang w:eastAsia="pl-PL"/>
              </w:rPr>
              <w:t>rzemawia skład gatunkowy runa. Jest ono stosunkowo ubogie w gatunki, co jest dość typowe dla siedliska 9190, a nie dla siedliska 91I0</w:t>
            </w:r>
            <w:r>
              <w:rPr>
                <w:rFonts w:ascii="Times New Roman" w:eastAsia="Times New Roman" w:hAnsi="Times New Roman" w:cs="Times New Roman"/>
                <w:iCs/>
                <w:kern w:val="3"/>
                <w:lang w:eastAsia="pl-PL"/>
              </w:rPr>
              <w:t xml:space="preserve">. </w:t>
            </w:r>
            <w:r w:rsidRPr="008C09EE">
              <w:rPr>
                <w:rFonts w:ascii="Times New Roman" w:eastAsia="Times New Roman" w:hAnsi="Times New Roman" w:cs="Times New Roman"/>
                <w:iCs/>
                <w:kern w:val="3"/>
                <w:lang w:eastAsia="pl-PL"/>
              </w:rPr>
              <w:t>Ponadto podstawowe gatunki runa stwierdzone podczas prac terenowych w obrębie zbiorowiska są typowe dla kwaśnych dąbrów. Za przynależnością do siedliska 9190 przemawia ponadto dobrze rozwinięty podszyt z dominacją kruszyny pospolitej.</w:t>
            </w:r>
          </w:p>
          <w:p w14:paraId="5B5D8646" w14:textId="77777777" w:rsidR="00796B14" w:rsidRPr="006E50B3" w:rsidRDefault="00796B14" w:rsidP="00EC0201">
            <w:pPr>
              <w:rPr>
                <w:rFonts w:ascii="Times New Roman" w:eastAsia="Times New Roman" w:hAnsi="Times New Roman" w:cs="Times New Roman"/>
                <w:iCs/>
                <w:kern w:val="3"/>
                <w:lang w:eastAsia="pl-PL"/>
              </w:rPr>
            </w:pPr>
            <w:r w:rsidRPr="008C09EE">
              <w:rPr>
                <w:rFonts w:ascii="Times New Roman" w:eastAsia="Times New Roman" w:hAnsi="Times New Roman" w:cs="Times New Roman"/>
                <w:iCs/>
                <w:kern w:val="3"/>
                <w:lang w:eastAsia="pl-PL"/>
              </w:rPr>
              <w:t xml:space="preserve">Siedlisko 9190 Kwaśne dąbrowy związane jest z klimatem atlantyckim, w związku z czym występuje zasadniczo w zachodniej Polsce. Stanowisko w obrębie obszaru Ostoja Olsztyńsko-Mirowska zlokalizowane jest w pobliżu wschodniej granicy jego zasięgu w związku. Na terenie województwa śląskiego siedlisko to zasadniczo nie jest przedmiotem ochrony w obszarach Natura 2000 – jedynym wyjątkiem jest położony przy granicy północno zachodniej (w dużej mierze w woj. łódzkim) obszar Załęczański Łuk Warty PLH100007. Niewielkie płaty obecne są w granicach Ostoi Złotopotockiej PLH240020 możliwe jest jednak jego występowanie w części obszarów. Stosunkowo duże powierzchnie występują w obszarach Natura 2000 w woj. opolskim, jednak związane są one przede wszystkim z obszarem Niziny Śląskiej. Niewielka reprezentacja siedliska na terenie województwa położenie obszaru na skraju jego zasięgu wskazują na istotną rolę obszaru w ochronie kwaśnych dąbrów. Przemawia </w:t>
            </w:r>
            <w:r w:rsidRPr="008C09EE">
              <w:rPr>
                <w:rFonts w:ascii="Times New Roman" w:eastAsia="Times New Roman" w:hAnsi="Times New Roman" w:cs="Times New Roman"/>
                <w:iCs/>
                <w:kern w:val="3"/>
                <w:lang w:eastAsia="pl-PL"/>
              </w:rPr>
              <w:lastRenderedPageBreak/>
              <w:t>to za uwzględnieniem kwaśnych dąbrów jako przedmiotu ochrony obszaru.</w:t>
            </w:r>
          </w:p>
        </w:tc>
        <w:tc>
          <w:tcPr>
            <w:tcW w:w="6804" w:type="dxa"/>
            <w:tcBorders>
              <w:top w:val="single" w:sz="4" w:space="0" w:color="000000"/>
              <w:left w:val="single" w:sz="4" w:space="0" w:color="000000"/>
              <w:bottom w:val="single" w:sz="4" w:space="0" w:color="000000"/>
              <w:right w:val="single" w:sz="4" w:space="0" w:color="000000"/>
            </w:tcBorders>
          </w:tcPr>
          <w:p w14:paraId="2DF50EA3"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Uwaga uwzględniona</w:t>
            </w:r>
          </w:p>
          <w:p w14:paraId="2D3F4993"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W związku ze zmianą interpretacji siedliska 91I0, konieczne jest wprowadzenie zmian w całym szablonie dokumentacyjnym </w:t>
            </w:r>
            <w:r>
              <w:rPr>
                <w:rFonts w:ascii="Times New Roman" w:eastAsia="Times New Roman" w:hAnsi="Times New Roman" w:cs="Times New Roman"/>
                <w:iCs/>
                <w:kern w:val="3"/>
                <w:lang w:eastAsia="pl-PL"/>
              </w:rPr>
              <w:br/>
              <w:t>i załącznikach do planu zadań ochronnych, aktualizując siedliska dąbrów z 91I0 na 9190.</w:t>
            </w:r>
          </w:p>
          <w:p w14:paraId="6FF65561"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Wprowadzono opis siedliska 9190, dodano oceny wskaźników zgodnie z metodyką GIOŚ, zagrożenia, cele oraz działania ochronne. </w:t>
            </w:r>
          </w:p>
          <w:p w14:paraId="5836674B"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Istotne zmiany zostały wprowadzone w załącznikach 3, 4 i 5 do PZO</w:t>
            </w:r>
            <w:r w:rsidR="006C14F1">
              <w:rPr>
                <w:rFonts w:ascii="Times New Roman" w:eastAsia="Times New Roman" w:hAnsi="Times New Roman" w:cs="Times New Roman"/>
                <w:iCs/>
                <w:kern w:val="3"/>
                <w:lang w:eastAsia="pl-PL"/>
              </w:rPr>
              <w:t>.</w:t>
            </w:r>
          </w:p>
          <w:p w14:paraId="3A25883B"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Zmiana zosta</w:t>
            </w:r>
            <w:r w:rsidR="006C14F1">
              <w:rPr>
                <w:rFonts w:ascii="Times New Roman" w:eastAsia="Times New Roman" w:hAnsi="Times New Roman" w:cs="Times New Roman"/>
                <w:iCs/>
                <w:kern w:val="3"/>
                <w:lang w:eastAsia="pl-PL"/>
              </w:rPr>
              <w:t>ła</w:t>
            </w:r>
            <w:r>
              <w:rPr>
                <w:rFonts w:ascii="Times New Roman" w:eastAsia="Times New Roman" w:hAnsi="Times New Roman" w:cs="Times New Roman"/>
                <w:iCs/>
                <w:kern w:val="3"/>
                <w:lang w:eastAsia="pl-PL"/>
              </w:rPr>
              <w:t xml:space="preserve"> wprowadzona po zmianie SDF.</w:t>
            </w:r>
          </w:p>
          <w:p w14:paraId="4CE80D0F" w14:textId="77777777" w:rsidR="00796B14" w:rsidRPr="00AF63A5"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 </w:t>
            </w:r>
          </w:p>
        </w:tc>
      </w:tr>
      <w:tr w:rsidR="00796B14" w:rsidRPr="0088014D" w14:paraId="47F5C7BE"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151DA6A9"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8F5911"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Uwaga do szablonu dokumentacyjnego i załącznika nr 5 działania ochronne. </w:t>
            </w:r>
          </w:p>
          <w:p w14:paraId="6F58B970" w14:textId="77777777" w:rsidR="00796B14" w:rsidRDefault="00796B14" w:rsidP="00EC0201">
            <w:pPr>
              <w:rPr>
                <w:rFonts w:ascii="Times New Roman" w:eastAsia="Times New Roman" w:hAnsi="Times New Roman" w:cs="Times New Roman"/>
                <w:bCs/>
                <w:i/>
                <w:kern w:val="3"/>
                <w:lang w:eastAsia="pl-PL"/>
              </w:rPr>
            </w:pPr>
            <w:r>
              <w:rPr>
                <w:rFonts w:ascii="Times New Roman" w:eastAsia="Times New Roman" w:hAnsi="Times New Roman" w:cs="Times New Roman"/>
                <w:iCs/>
                <w:kern w:val="3"/>
                <w:lang w:eastAsia="pl-PL"/>
              </w:rPr>
              <w:t xml:space="preserve">W działaniu </w:t>
            </w:r>
            <w:r w:rsidRPr="000D5F54">
              <w:rPr>
                <w:rFonts w:ascii="Times New Roman" w:eastAsia="Times New Roman" w:hAnsi="Times New Roman" w:cs="Times New Roman"/>
                <w:i/>
                <w:kern w:val="3"/>
                <w:lang w:eastAsia="pl-PL"/>
              </w:rPr>
              <w:t>Modyfikacja metod gospodarowania</w:t>
            </w:r>
            <w:r w:rsidRPr="000D5F54">
              <w:rPr>
                <w:rFonts w:ascii="Times New Roman" w:eastAsia="Times New Roman" w:hAnsi="Times New Roman" w:cs="Times New Roman"/>
                <w:bCs/>
                <w:i/>
                <w:kern w:val="3"/>
                <w:lang w:eastAsia="pl-PL"/>
              </w:rPr>
              <w:t xml:space="preserve"> gatunkami drzew właściwych dla siedlisk przyrodnicz</w:t>
            </w:r>
            <w:r>
              <w:rPr>
                <w:rFonts w:ascii="Times New Roman" w:eastAsia="Times New Roman" w:hAnsi="Times New Roman" w:cs="Times New Roman"/>
                <w:bCs/>
                <w:i/>
                <w:kern w:val="3"/>
                <w:lang w:eastAsia="pl-PL"/>
              </w:rPr>
              <w:t>ych</w:t>
            </w:r>
          </w:p>
          <w:p w14:paraId="39CEFCD7"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bCs/>
                <w:iCs/>
                <w:kern w:val="3"/>
                <w:lang w:eastAsia="pl-PL"/>
              </w:rPr>
              <w:t>p</w:t>
            </w:r>
            <w:r w:rsidRPr="00E16D70">
              <w:rPr>
                <w:rFonts w:ascii="Times New Roman" w:eastAsia="Times New Roman" w:hAnsi="Times New Roman" w:cs="Times New Roman"/>
                <w:bCs/>
                <w:iCs/>
                <w:kern w:val="3"/>
                <w:lang w:eastAsia="pl-PL"/>
              </w:rPr>
              <w:t>oddziałanie:</w:t>
            </w:r>
            <w:r>
              <w:rPr>
                <w:rFonts w:ascii="Times New Roman" w:eastAsia="Times New Roman" w:hAnsi="Times New Roman" w:cs="Times New Roman"/>
                <w:bCs/>
                <w:i/>
                <w:kern w:val="3"/>
                <w:lang w:eastAsia="pl-PL"/>
              </w:rPr>
              <w:t xml:space="preserve"> </w:t>
            </w:r>
            <w:r w:rsidRPr="000D5F54">
              <w:rPr>
                <w:rFonts w:ascii="Times New Roman" w:eastAsia="Times New Roman" w:hAnsi="Times New Roman" w:cs="Times New Roman"/>
                <w:i/>
                <w:kern w:val="3"/>
                <w:lang w:eastAsia="pl-PL"/>
              </w:rPr>
              <w:t>pozostawianie gatunków drzew właściwych dla siedliska, tak by dążyć do udziału objętościowego drzew starszych niż 100 lat &gt;10%</w:t>
            </w:r>
            <w:r w:rsidRPr="000D5F54">
              <w:rPr>
                <w:rFonts w:ascii="Times New Roman" w:eastAsia="Times New Roman" w:hAnsi="Times New Roman" w:cs="Times New Roman"/>
                <w:iCs/>
                <w:kern w:val="3"/>
                <w:lang w:eastAsia="pl-PL"/>
              </w:rPr>
              <w:t xml:space="preserve"> </w:t>
            </w:r>
          </w:p>
          <w:p w14:paraId="54C6A762" w14:textId="77777777" w:rsidR="00796B14" w:rsidRPr="000D5F54" w:rsidRDefault="00796B14" w:rsidP="00EC0201">
            <w:pPr>
              <w:rPr>
                <w:rFonts w:ascii="Times New Roman" w:eastAsia="Times New Roman" w:hAnsi="Times New Roman" w:cs="Times New Roman"/>
                <w:i/>
                <w:kern w:val="3"/>
                <w:lang w:eastAsia="pl-PL"/>
              </w:rPr>
            </w:pPr>
            <w:r>
              <w:rPr>
                <w:rFonts w:ascii="Times New Roman" w:eastAsia="Times New Roman" w:hAnsi="Times New Roman" w:cs="Times New Roman"/>
                <w:iCs/>
                <w:kern w:val="3"/>
                <w:lang w:eastAsia="pl-PL"/>
              </w:rPr>
              <w:t xml:space="preserve">dodano zapis </w:t>
            </w:r>
            <w:r w:rsidRPr="000D5F54">
              <w:rPr>
                <w:rFonts w:ascii="Times New Roman" w:eastAsia="Times New Roman" w:hAnsi="Times New Roman" w:cs="Times New Roman"/>
                <w:i/>
                <w:kern w:val="3"/>
                <w:lang w:eastAsia="pl-PL"/>
              </w:rPr>
              <w:t>oraz &gt;50% udziału drzew starszych niż 50 lat</w:t>
            </w:r>
            <w:r>
              <w:rPr>
                <w:rFonts w:ascii="Times New Roman" w:eastAsia="Times New Roman" w:hAnsi="Times New Roman" w:cs="Times New Roman"/>
                <w:iCs/>
                <w:kern w:val="3"/>
                <w:lang w:eastAsia="pl-PL"/>
              </w:rPr>
              <w:t xml:space="preserve"> </w:t>
            </w:r>
          </w:p>
          <w:p w14:paraId="64104E4A" w14:textId="77777777" w:rsidR="00796B14" w:rsidRPr="000D5F5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dla wszystkich czterech siedlisk leśnych </w:t>
            </w:r>
            <w:r w:rsidRPr="00C81986">
              <w:rPr>
                <w:rFonts w:ascii="Times New Roman" w:eastAsia="Times New Roman" w:hAnsi="Times New Roman" w:cs="Times New Roman"/>
                <w:bCs/>
                <w:iCs/>
                <w:kern w:val="3"/>
                <w:lang w:eastAsia="pl-PL"/>
              </w:rPr>
              <w:t>9110, 9150, 9170, 9190</w:t>
            </w:r>
            <w:r w:rsidRPr="00C81986">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 xml:space="preserve"> z wyjątkiem 9130, którego płaty zlokalizowane są wyłącznie w rezerwatach przyrody.</w:t>
            </w:r>
          </w:p>
          <w:p w14:paraId="6098581B" w14:textId="77777777" w:rsidR="00796B14" w:rsidRPr="00E16D70"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Rozszerzenie</w:t>
            </w:r>
            <w:r w:rsidRPr="00E16D70">
              <w:rPr>
                <w:rFonts w:ascii="Times New Roman" w:eastAsia="Times New Roman" w:hAnsi="Times New Roman" w:cs="Times New Roman"/>
                <w:iCs/>
                <w:kern w:val="3"/>
                <w:lang w:eastAsia="pl-PL"/>
              </w:rPr>
              <w:t xml:space="preserve"> na wszystkie </w:t>
            </w:r>
            <w:proofErr w:type="gramStart"/>
            <w:r w:rsidRPr="00E16D70">
              <w:rPr>
                <w:rFonts w:ascii="Times New Roman" w:eastAsia="Times New Roman" w:hAnsi="Times New Roman" w:cs="Times New Roman"/>
                <w:iCs/>
                <w:kern w:val="3"/>
                <w:lang w:eastAsia="pl-PL"/>
              </w:rPr>
              <w:t xml:space="preserve">siedliska  </w:t>
            </w:r>
            <w:r>
              <w:rPr>
                <w:rFonts w:ascii="Times New Roman" w:eastAsia="Times New Roman" w:hAnsi="Times New Roman" w:cs="Times New Roman"/>
                <w:iCs/>
                <w:kern w:val="3"/>
                <w:lang w:eastAsia="pl-PL"/>
              </w:rPr>
              <w:t>wynika</w:t>
            </w:r>
            <w:proofErr w:type="gramEnd"/>
            <w:r>
              <w:rPr>
                <w:rFonts w:ascii="Times New Roman" w:eastAsia="Times New Roman" w:hAnsi="Times New Roman" w:cs="Times New Roman"/>
                <w:iCs/>
                <w:kern w:val="3"/>
                <w:lang w:eastAsia="pl-PL"/>
              </w:rPr>
              <w:t xml:space="preserve"> z </w:t>
            </w:r>
            <w:r w:rsidRPr="00E16D70">
              <w:rPr>
                <w:rFonts w:ascii="Times New Roman" w:eastAsia="Times New Roman" w:hAnsi="Times New Roman" w:cs="Times New Roman"/>
                <w:iCs/>
                <w:kern w:val="3"/>
                <w:lang w:eastAsia="pl-PL"/>
              </w:rPr>
              <w:t>zapis</w:t>
            </w:r>
            <w:r>
              <w:rPr>
                <w:rFonts w:ascii="Times New Roman" w:eastAsia="Times New Roman" w:hAnsi="Times New Roman" w:cs="Times New Roman"/>
                <w:iCs/>
                <w:kern w:val="3"/>
                <w:lang w:eastAsia="pl-PL"/>
              </w:rPr>
              <w:t xml:space="preserve">ów </w:t>
            </w:r>
            <w:r w:rsidRPr="00E16D70">
              <w:rPr>
                <w:rFonts w:ascii="Times New Roman" w:eastAsia="Times New Roman" w:hAnsi="Times New Roman" w:cs="Times New Roman"/>
                <w:iCs/>
                <w:kern w:val="3"/>
                <w:lang w:eastAsia="pl-PL"/>
              </w:rPr>
              <w:t>metodyk monitoringu (dopasowanie do kryteriów oceniania wskaźnika „wiek drzewostanu”)</w:t>
            </w:r>
            <w:r>
              <w:rPr>
                <w:rFonts w:ascii="Times New Roman" w:eastAsia="Times New Roman" w:hAnsi="Times New Roman" w:cs="Times New Roman"/>
                <w:iCs/>
                <w:kern w:val="3"/>
                <w:lang w:eastAsia="pl-PL"/>
              </w:rPr>
              <w:t xml:space="preserve">. Dotychczasowe </w:t>
            </w:r>
            <w:r w:rsidRPr="00E16D70">
              <w:rPr>
                <w:rFonts w:ascii="Times New Roman" w:eastAsia="Times New Roman" w:hAnsi="Times New Roman" w:cs="Times New Roman"/>
                <w:iCs/>
                <w:kern w:val="3"/>
                <w:lang w:eastAsia="pl-PL"/>
              </w:rPr>
              <w:t xml:space="preserve">zapisy były niespójne – wskaźnik ma taką samą formę dla wszystkich siedlisk i zawsze uwzględnia udział drzew &gt;50 lat, a </w:t>
            </w:r>
            <w:r>
              <w:rPr>
                <w:rFonts w:ascii="Times New Roman" w:eastAsia="Times New Roman" w:hAnsi="Times New Roman" w:cs="Times New Roman"/>
                <w:iCs/>
                <w:kern w:val="3"/>
                <w:lang w:eastAsia="pl-PL"/>
              </w:rPr>
              <w:t>dotychczas</w:t>
            </w:r>
            <w:r w:rsidRPr="00E16D70">
              <w:rPr>
                <w:rFonts w:ascii="Times New Roman" w:eastAsia="Times New Roman" w:hAnsi="Times New Roman" w:cs="Times New Roman"/>
                <w:iCs/>
                <w:kern w:val="3"/>
                <w:lang w:eastAsia="pl-PL"/>
              </w:rPr>
              <w:t xml:space="preserve"> zapis</w:t>
            </w:r>
            <w:r>
              <w:rPr>
                <w:rFonts w:ascii="Times New Roman" w:eastAsia="Times New Roman" w:hAnsi="Times New Roman" w:cs="Times New Roman"/>
                <w:iCs/>
                <w:kern w:val="3"/>
                <w:lang w:eastAsia="pl-PL"/>
              </w:rPr>
              <w:t xml:space="preserve"> w projekcie PZO </w:t>
            </w:r>
            <w:r w:rsidRPr="00E16D70">
              <w:rPr>
                <w:rFonts w:ascii="Times New Roman" w:eastAsia="Times New Roman" w:hAnsi="Times New Roman" w:cs="Times New Roman"/>
                <w:iCs/>
                <w:kern w:val="3"/>
                <w:lang w:eastAsia="pl-PL"/>
              </w:rPr>
              <w:t>dotyczył tylko siedlisk</w:t>
            </w:r>
            <w:r>
              <w:rPr>
                <w:rFonts w:ascii="Times New Roman" w:eastAsia="Times New Roman" w:hAnsi="Times New Roman" w:cs="Times New Roman"/>
                <w:iCs/>
                <w:kern w:val="3"/>
                <w:lang w:eastAsia="pl-PL"/>
              </w:rPr>
              <w:t>a 9110.</w:t>
            </w:r>
          </w:p>
          <w:p w14:paraId="4F78DAE0" w14:textId="77777777" w:rsidR="00796B14" w:rsidRPr="006E50B3" w:rsidRDefault="00796B14" w:rsidP="00EC0201">
            <w:pPr>
              <w:rPr>
                <w:rFonts w:ascii="Times New Roman" w:eastAsia="Times New Roman" w:hAnsi="Times New Roman" w:cs="Times New Roman"/>
                <w:iCs/>
                <w:kern w:val="3"/>
                <w:lang w:eastAsia="pl-PL"/>
              </w:rPr>
            </w:pPr>
          </w:p>
        </w:tc>
        <w:tc>
          <w:tcPr>
            <w:tcW w:w="6804" w:type="dxa"/>
            <w:tcBorders>
              <w:top w:val="single" w:sz="4" w:space="0" w:color="000000"/>
              <w:left w:val="single" w:sz="4" w:space="0" w:color="000000"/>
              <w:bottom w:val="single" w:sz="4" w:space="0" w:color="000000"/>
              <w:right w:val="single" w:sz="4" w:space="0" w:color="000000"/>
            </w:tcBorders>
          </w:tcPr>
          <w:p w14:paraId="6A719FC2"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uwzględniona.</w:t>
            </w:r>
          </w:p>
          <w:p w14:paraId="240AD442"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Zmieniony zapis działania ochronnego dla siedlisk </w:t>
            </w:r>
            <w:r w:rsidRPr="00C81986">
              <w:rPr>
                <w:rFonts w:ascii="Times New Roman" w:eastAsia="Times New Roman" w:hAnsi="Times New Roman" w:cs="Times New Roman"/>
                <w:bCs/>
                <w:iCs/>
                <w:kern w:val="3"/>
                <w:lang w:eastAsia="pl-PL"/>
              </w:rPr>
              <w:t>9110, 9150, 9170, 9190</w:t>
            </w:r>
            <w:r>
              <w:rPr>
                <w:rFonts w:ascii="Times New Roman" w:eastAsia="Times New Roman" w:hAnsi="Times New Roman" w:cs="Times New Roman"/>
                <w:iCs/>
                <w:kern w:val="3"/>
                <w:lang w:eastAsia="pl-PL"/>
              </w:rPr>
              <w:t xml:space="preserve"> brzmi:</w:t>
            </w:r>
          </w:p>
          <w:p w14:paraId="4E7DA857" w14:textId="77777777" w:rsidR="00796B14" w:rsidRPr="00C81986" w:rsidRDefault="00796B14" w:rsidP="00EC0201">
            <w:pPr>
              <w:rPr>
                <w:rFonts w:ascii="Times New Roman" w:eastAsia="Times New Roman" w:hAnsi="Times New Roman" w:cs="Times New Roman"/>
                <w:iCs/>
                <w:kern w:val="3"/>
                <w:lang w:eastAsia="pl-PL"/>
              </w:rPr>
            </w:pPr>
            <w:r w:rsidRPr="00C81986">
              <w:rPr>
                <w:rFonts w:ascii="Times New Roman" w:eastAsia="Times New Roman" w:hAnsi="Times New Roman" w:cs="Times New Roman"/>
                <w:i/>
                <w:iCs/>
                <w:kern w:val="3"/>
                <w:lang w:eastAsia="pl-PL"/>
              </w:rPr>
              <w:t>pozostawianie gatunków drzew właściwych dla siedliska, tak by dążyć do udziału objętościowego drzew starszych niż 100 lat &gt;10</w:t>
            </w:r>
            <w:proofErr w:type="gramStart"/>
            <w:r w:rsidRPr="00C81986">
              <w:rPr>
                <w:rFonts w:ascii="Times New Roman" w:eastAsia="Times New Roman" w:hAnsi="Times New Roman" w:cs="Times New Roman"/>
                <w:i/>
                <w:iCs/>
                <w:kern w:val="3"/>
                <w:lang w:eastAsia="pl-PL"/>
              </w:rPr>
              <w:t>%</w:t>
            </w:r>
            <w:r w:rsidRPr="00C81986">
              <w:rPr>
                <w:rFonts w:ascii="Times New Roman" w:eastAsia="Times New Roman" w:hAnsi="Times New Roman" w:cs="Times New Roman"/>
                <w:iCs/>
                <w:kern w:val="3"/>
                <w:lang w:eastAsia="pl-PL"/>
              </w:rPr>
              <w:t xml:space="preserve"> </w:t>
            </w:r>
            <w:r>
              <w:rPr>
                <w:rFonts w:ascii="Times New Roman" w:eastAsia="Times New Roman" w:hAnsi="Times New Roman" w:cs="Times New Roman"/>
                <w:iCs/>
                <w:kern w:val="3"/>
                <w:lang w:eastAsia="pl-PL"/>
              </w:rPr>
              <w:t xml:space="preserve"> </w:t>
            </w:r>
            <w:r w:rsidRPr="00C81986">
              <w:rPr>
                <w:rFonts w:ascii="Times New Roman" w:eastAsia="Times New Roman" w:hAnsi="Times New Roman" w:cs="Times New Roman"/>
                <w:i/>
                <w:iCs/>
                <w:kern w:val="3"/>
                <w:lang w:eastAsia="pl-PL"/>
              </w:rPr>
              <w:t>oraz</w:t>
            </w:r>
            <w:proofErr w:type="gramEnd"/>
            <w:r w:rsidRPr="00C81986">
              <w:rPr>
                <w:rFonts w:ascii="Times New Roman" w:eastAsia="Times New Roman" w:hAnsi="Times New Roman" w:cs="Times New Roman"/>
                <w:i/>
                <w:iCs/>
                <w:kern w:val="3"/>
                <w:lang w:eastAsia="pl-PL"/>
              </w:rPr>
              <w:t xml:space="preserve"> &gt;50% udziału drzew starszych niż 50 lat</w:t>
            </w:r>
            <w:r>
              <w:rPr>
                <w:rFonts w:ascii="Times New Roman" w:eastAsia="Times New Roman" w:hAnsi="Times New Roman" w:cs="Times New Roman"/>
                <w:iCs/>
                <w:kern w:val="3"/>
                <w:lang w:eastAsia="pl-PL"/>
              </w:rPr>
              <w:t>.</w:t>
            </w:r>
          </w:p>
          <w:p w14:paraId="45AFEC92" w14:textId="77777777" w:rsidR="00796B14" w:rsidRDefault="00796B14" w:rsidP="00EC0201">
            <w:pPr>
              <w:rPr>
                <w:rFonts w:ascii="Times New Roman" w:eastAsia="Times New Roman" w:hAnsi="Times New Roman" w:cs="Times New Roman"/>
                <w:iCs/>
                <w:kern w:val="3"/>
                <w:lang w:eastAsia="pl-PL"/>
              </w:rPr>
            </w:pPr>
          </w:p>
          <w:p w14:paraId="09136426" w14:textId="77777777" w:rsidR="00796B14" w:rsidRPr="00AF63A5" w:rsidRDefault="00796B14" w:rsidP="00EC0201">
            <w:pPr>
              <w:rPr>
                <w:rFonts w:ascii="Times New Roman" w:eastAsia="Times New Roman" w:hAnsi="Times New Roman" w:cs="Times New Roman"/>
                <w:iCs/>
                <w:kern w:val="3"/>
                <w:lang w:eastAsia="pl-PL"/>
              </w:rPr>
            </w:pPr>
          </w:p>
        </w:tc>
      </w:tr>
      <w:tr w:rsidR="00796B14" w:rsidRPr="0088014D" w14:paraId="50CA2BF5"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3AFC97DE"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5B034F" w14:textId="77777777" w:rsidR="00796B14" w:rsidRDefault="00796B14" w:rsidP="00EC0201">
            <w:pPr>
              <w:rPr>
                <w:rFonts w:ascii="Times New Roman" w:eastAsia="Times New Roman" w:hAnsi="Times New Roman" w:cs="Times New Roman"/>
                <w:iCs/>
                <w:kern w:val="3"/>
                <w:lang w:eastAsia="pl-PL"/>
              </w:rPr>
            </w:pPr>
            <w:r w:rsidRPr="00DA09AB">
              <w:rPr>
                <w:rFonts w:ascii="Times New Roman" w:eastAsia="Times New Roman" w:hAnsi="Times New Roman" w:cs="Times New Roman"/>
                <w:iCs/>
                <w:kern w:val="3"/>
                <w:lang w:eastAsia="pl-PL"/>
              </w:rPr>
              <w:t xml:space="preserve">Uwaga do szablonu dokumentacyjnego i załącznika nr 5 działania ochronne. </w:t>
            </w:r>
          </w:p>
          <w:p w14:paraId="499A9124" w14:textId="77777777" w:rsidR="00796B14" w:rsidRPr="005F1FA3"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Zaproponowano uwzględnienie siedliska 9150 Ciepłolubne buczyny storczykowe w działaniu ochronnym </w:t>
            </w:r>
            <w:r w:rsidRPr="00DA09AB">
              <w:rPr>
                <w:rFonts w:ascii="Times New Roman" w:eastAsia="Times New Roman" w:hAnsi="Times New Roman" w:cs="Times New Roman"/>
                <w:i/>
                <w:iCs/>
                <w:kern w:val="3"/>
                <w:lang w:eastAsia="pl-PL"/>
              </w:rPr>
              <w:t>Modyfikacja metod gospodarowania</w:t>
            </w:r>
            <w:r w:rsidRPr="00DA09AB">
              <w:rPr>
                <w:rFonts w:ascii="Times New Roman" w:eastAsia="Times New Roman" w:hAnsi="Times New Roman" w:cs="Times New Roman"/>
                <w:bCs/>
                <w:i/>
                <w:iCs/>
                <w:kern w:val="3"/>
                <w:lang w:eastAsia="pl-PL"/>
              </w:rPr>
              <w:t xml:space="preserve"> gatunkami drzew właściwych dla siedlisk przyrodniczych</w:t>
            </w:r>
            <w:r>
              <w:rPr>
                <w:rFonts w:ascii="Times New Roman" w:eastAsia="Times New Roman" w:hAnsi="Times New Roman" w:cs="Times New Roman"/>
                <w:iCs/>
                <w:kern w:val="3"/>
                <w:lang w:eastAsia="pl-PL"/>
              </w:rPr>
              <w:t xml:space="preserve">, </w:t>
            </w:r>
            <w:r w:rsidRPr="00DA09AB">
              <w:rPr>
                <w:rFonts w:ascii="Times New Roman" w:eastAsia="Times New Roman" w:hAnsi="Times New Roman" w:cs="Times New Roman"/>
                <w:bCs/>
                <w:iCs/>
                <w:kern w:val="3"/>
                <w:lang w:eastAsia="pl-PL"/>
              </w:rPr>
              <w:t>poddziałani</w:t>
            </w:r>
            <w:r>
              <w:rPr>
                <w:rFonts w:ascii="Times New Roman" w:eastAsia="Times New Roman" w:hAnsi="Times New Roman" w:cs="Times New Roman"/>
                <w:bCs/>
                <w:iCs/>
                <w:kern w:val="3"/>
                <w:lang w:eastAsia="pl-PL"/>
              </w:rPr>
              <w:t>a</w:t>
            </w:r>
            <w:r w:rsidRPr="00DA09AB">
              <w:rPr>
                <w:rFonts w:ascii="Times New Roman" w:eastAsia="Times New Roman" w:hAnsi="Times New Roman" w:cs="Times New Roman"/>
                <w:bCs/>
                <w:iCs/>
                <w:kern w:val="3"/>
                <w:lang w:eastAsia="pl-PL"/>
              </w:rPr>
              <w:t>:</w:t>
            </w:r>
            <w:r w:rsidRPr="00DA09AB">
              <w:rPr>
                <w:rFonts w:ascii="Times New Roman" w:eastAsia="Times New Roman" w:hAnsi="Times New Roman" w:cs="Times New Roman"/>
                <w:bCs/>
                <w:i/>
                <w:iCs/>
                <w:kern w:val="3"/>
                <w:lang w:eastAsia="pl-PL"/>
              </w:rPr>
              <w:t xml:space="preserve"> </w:t>
            </w:r>
          </w:p>
          <w:p w14:paraId="49BEE8B2" w14:textId="77777777" w:rsidR="00796B14" w:rsidRPr="00DA09AB" w:rsidRDefault="00796B14" w:rsidP="00EC0201">
            <w:pPr>
              <w:rPr>
                <w:rFonts w:ascii="Times New Roman" w:eastAsia="Times New Roman" w:hAnsi="Times New Roman" w:cs="Times New Roman"/>
                <w:i/>
                <w:iCs/>
                <w:kern w:val="3"/>
                <w:lang w:eastAsia="pl-PL"/>
              </w:rPr>
            </w:pPr>
            <w:r>
              <w:rPr>
                <w:rFonts w:ascii="Times New Roman" w:eastAsia="Times New Roman" w:hAnsi="Times New Roman" w:cs="Times New Roman"/>
                <w:bCs/>
                <w:i/>
                <w:iCs/>
                <w:kern w:val="3"/>
                <w:lang w:eastAsia="pl-PL"/>
              </w:rPr>
              <w:lastRenderedPageBreak/>
              <w:t xml:space="preserve">- </w:t>
            </w:r>
            <w:r w:rsidRPr="00DA09AB">
              <w:rPr>
                <w:rFonts w:ascii="Times New Roman" w:eastAsia="Times New Roman" w:hAnsi="Times New Roman" w:cs="Times New Roman"/>
                <w:i/>
                <w:iCs/>
                <w:kern w:val="3"/>
                <w:lang w:eastAsia="pl-PL"/>
              </w:rPr>
              <w:t>pozostawianie martwych drzew i części drzew leżących i stojących od 7 cm grubości w cieńszym końcu, tak by dążyć do wartości 20m</w:t>
            </w:r>
            <w:r w:rsidRPr="00DA09AB">
              <w:rPr>
                <w:rFonts w:ascii="Times New Roman" w:eastAsia="Times New Roman" w:hAnsi="Times New Roman" w:cs="Times New Roman"/>
                <w:i/>
                <w:iCs/>
                <w:kern w:val="3"/>
                <w:vertAlign w:val="superscript"/>
                <w:lang w:eastAsia="pl-PL"/>
              </w:rPr>
              <w:t>3</w:t>
            </w:r>
            <w:r w:rsidRPr="00DA09AB">
              <w:rPr>
                <w:rFonts w:ascii="Times New Roman" w:eastAsia="Times New Roman" w:hAnsi="Times New Roman" w:cs="Times New Roman"/>
                <w:i/>
                <w:iCs/>
                <w:kern w:val="3"/>
                <w:lang w:eastAsia="pl-PL"/>
              </w:rPr>
              <w:t xml:space="preserve">/ha,  </w:t>
            </w:r>
          </w:p>
          <w:p w14:paraId="3BF1CD9B" w14:textId="77777777" w:rsidR="00796B14" w:rsidRPr="00DA09AB" w:rsidRDefault="00796B14" w:rsidP="00EC0201">
            <w:pPr>
              <w:rPr>
                <w:rFonts w:ascii="Times New Roman" w:eastAsia="Times New Roman" w:hAnsi="Times New Roman" w:cs="Times New Roman"/>
                <w:i/>
                <w:iCs/>
                <w:kern w:val="3"/>
                <w:lang w:eastAsia="pl-PL"/>
              </w:rPr>
            </w:pPr>
            <w:r w:rsidRPr="00DA09AB">
              <w:rPr>
                <w:rFonts w:ascii="Times New Roman" w:eastAsia="Times New Roman" w:hAnsi="Times New Roman" w:cs="Times New Roman"/>
                <w:i/>
                <w:iCs/>
                <w:kern w:val="3"/>
                <w:lang w:eastAsia="pl-PL"/>
              </w:rPr>
              <w:t xml:space="preserve">- pozostawianie grubych kłód i stojących pni &gt;3 m długości/wysokości i &gt;50 cm grubości, mierzonej </w:t>
            </w:r>
            <w:r>
              <w:rPr>
                <w:rFonts w:ascii="Times New Roman" w:eastAsia="Times New Roman" w:hAnsi="Times New Roman" w:cs="Times New Roman"/>
                <w:i/>
                <w:iCs/>
                <w:kern w:val="3"/>
                <w:lang w:eastAsia="pl-PL"/>
              </w:rPr>
              <w:br/>
            </w:r>
            <w:r w:rsidRPr="00DA09AB">
              <w:rPr>
                <w:rFonts w:ascii="Times New Roman" w:eastAsia="Times New Roman" w:hAnsi="Times New Roman" w:cs="Times New Roman"/>
                <w:i/>
                <w:iCs/>
                <w:kern w:val="3"/>
                <w:lang w:eastAsia="pl-PL"/>
              </w:rPr>
              <w:t xml:space="preserve">w pierśnicy martwych drzew stojących, a w przypadku kłód leżących – w pierśnicy, jeśli można ją określić, lub </w:t>
            </w:r>
            <w:r>
              <w:rPr>
                <w:rFonts w:ascii="Times New Roman" w:eastAsia="Times New Roman" w:hAnsi="Times New Roman" w:cs="Times New Roman"/>
                <w:i/>
                <w:iCs/>
                <w:kern w:val="3"/>
                <w:lang w:eastAsia="pl-PL"/>
              </w:rPr>
              <w:br/>
            </w:r>
            <w:r w:rsidRPr="00DA09AB">
              <w:rPr>
                <w:rFonts w:ascii="Times New Roman" w:eastAsia="Times New Roman" w:hAnsi="Times New Roman" w:cs="Times New Roman"/>
                <w:i/>
                <w:iCs/>
                <w:kern w:val="3"/>
                <w:lang w:eastAsia="pl-PL"/>
              </w:rPr>
              <w:t>w grubszym końcu kłody, tak by dążyć do uzyskania wartości &gt;5 szt./ha</w:t>
            </w:r>
          </w:p>
          <w:p w14:paraId="46697E16" w14:textId="77777777" w:rsidR="00796B14" w:rsidRPr="00DA09AB" w:rsidRDefault="00796B14" w:rsidP="00EC0201">
            <w:pPr>
              <w:rPr>
                <w:rFonts w:ascii="Times New Roman" w:eastAsia="Times New Roman" w:hAnsi="Times New Roman" w:cs="Times New Roman"/>
                <w:i/>
                <w:iCs/>
                <w:kern w:val="3"/>
                <w:lang w:eastAsia="pl-PL"/>
              </w:rPr>
            </w:pPr>
            <w:r w:rsidRPr="00DA09AB">
              <w:rPr>
                <w:rFonts w:ascii="Times New Roman" w:eastAsia="Times New Roman" w:hAnsi="Times New Roman" w:cs="Times New Roman"/>
                <w:i/>
                <w:iCs/>
                <w:kern w:val="3"/>
                <w:lang w:eastAsia="pl-PL"/>
              </w:rPr>
              <w:t>- w cięciach uprzątających intensywność użytkowania nie może przekroczyć 90%</w:t>
            </w:r>
          </w:p>
          <w:p w14:paraId="5816F678" w14:textId="77777777" w:rsidR="00796B14" w:rsidRPr="00DA09AB" w:rsidRDefault="00796B14" w:rsidP="00EC0201">
            <w:pPr>
              <w:rPr>
                <w:rFonts w:ascii="Times New Roman" w:eastAsia="Times New Roman" w:hAnsi="Times New Roman" w:cs="Times New Roman"/>
                <w:iCs/>
                <w:kern w:val="3"/>
                <w:lang w:eastAsia="pl-PL"/>
              </w:rPr>
            </w:pPr>
            <w:r w:rsidRPr="00DA09AB">
              <w:rPr>
                <w:rFonts w:ascii="Times New Roman" w:eastAsia="Times New Roman" w:hAnsi="Times New Roman" w:cs="Times New Roman"/>
                <w:i/>
                <w:iCs/>
                <w:kern w:val="3"/>
                <w:lang w:eastAsia="pl-PL"/>
              </w:rPr>
              <w:t>- pozostawianie &gt; 20 szt./ha drzew biocenotycznych</w:t>
            </w:r>
          </w:p>
          <w:p w14:paraId="03FA49B1" w14:textId="77777777" w:rsidR="00796B14" w:rsidRPr="00DA09AB"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Mimo, że te </w:t>
            </w:r>
            <w:r w:rsidRPr="00DA09AB">
              <w:rPr>
                <w:rFonts w:ascii="Times New Roman" w:eastAsia="Times New Roman" w:hAnsi="Times New Roman" w:cs="Times New Roman"/>
                <w:iCs/>
                <w:kern w:val="3"/>
                <w:lang w:eastAsia="pl-PL"/>
              </w:rPr>
              <w:t>działania ochronne nie są bezpośrednio powiązane ze wskaźnikami stanu siedliska 9150</w:t>
            </w:r>
            <w:r>
              <w:rPr>
                <w:rFonts w:ascii="Times New Roman" w:eastAsia="Times New Roman" w:hAnsi="Times New Roman" w:cs="Times New Roman"/>
                <w:iCs/>
                <w:kern w:val="3"/>
                <w:lang w:eastAsia="pl-PL"/>
              </w:rPr>
              <w:t xml:space="preserve"> to </w:t>
            </w:r>
            <w:r w:rsidRPr="00DA09AB">
              <w:rPr>
                <w:rFonts w:ascii="Times New Roman" w:eastAsia="Times New Roman" w:hAnsi="Times New Roman" w:cs="Times New Roman"/>
                <w:iCs/>
                <w:kern w:val="3"/>
                <w:lang w:eastAsia="pl-PL"/>
              </w:rPr>
              <w:t>martwe drewno i obecność drzew biocenotycznych wpływają jednak na ogólny stan siedliska, podobnie jak w przypadku innych siedlisk leśnych</w:t>
            </w:r>
            <w:r>
              <w:rPr>
                <w:rFonts w:ascii="Times New Roman" w:eastAsia="Times New Roman" w:hAnsi="Times New Roman" w:cs="Times New Roman"/>
                <w:iCs/>
                <w:kern w:val="3"/>
                <w:lang w:eastAsia="pl-PL"/>
              </w:rPr>
              <w:t>.</w:t>
            </w:r>
            <w:r w:rsidRPr="00DA09AB">
              <w:rPr>
                <w:rFonts w:ascii="Times New Roman" w:eastAsia="Times New Roman" w:hAnsi="Times New Roman" w:cs="Times New Roman"/>
                <w:iCs/>
                <w:kern w:val="3"/>
                <w:lang w:eastAsia="pl-PL"/>
              </w:rPr>
              <w:t xml:space="preserve"> </w:t>
            </w:r>
            <w:r>
              <w:rPr>
                <w:rFonts w:ascii="Times New Roman" w:eastAsia="Times New Roman" w:hAnsi="Times New Roman" w:cs="Times New Roman"/>
                <w:iCs/>
                <w:kern w:val="3"/>
                <w:lang w:eastAsia="pl-PL"/>
              </w:rPr>
              <w:t>P</w:t>
            </w:r>
            <w:r w:rsidRPr="00DA09AB">
              <w:rPr>
                <w:rFonts w:ascii="Times New Roman" w:eastAsia="Times New Roman" w:hAnsi="Times New Roman" w:cs="Times New Roman"/>
                <w:iCs/>
                <w:kern w:val="3"/>
                <w:lang w:eastAsia="pl-PL"/>
              </w:rPr>
              <w:t xml:space="preserve">ośrednio mogą </w:t>
            </w:r>
            <w:r>
              <w:rPr>
                <w:rFonts w:ascii="Times New Roman" w:eastAsia="Times New Roman" w:hAnsi="Times New Roman" w:cs="Times New Roman"/>
                <w:iCs/>
                <w:kern w:val="3"/>
                <w:lang w:eastAsia="pl-PL"/>
              </w:rPr>
              <w:t xml:space="preserve">też </w:t>
            </w:r>
            <w:r w:rsidRPr="00DA09AB">
              <w:rPr>
                <w:rFonts w:ascii="Times New Roman" w:eastAsia="Times New Roman" w:hAnsi="Times New Roman" w:cs="Times New Roman"/>
                <w:iCs/>
                <w:kern w:val="3"/>
                <w:lang w:eastAsia="pl-PL"/>
              </w:rPr>
              <w:t>wpływać na oceny innych wskaźników</w:t>
            </w:r>
            <w:r>
              <w:rPr>
                <w:rFonts w:ascii="Times New Roman" w:eastAsia="Times New Roman" w:hAnsi="Times New Roman" w:cs="Times New Roman"/>
                <w:iCs/>
                <w:kern w:val="3"/>
                <w:lang w:eastAsia="pl-PL"/>
              </w:rPr>
              <w:t>. O</w:t>
            </w:r>
            <w:r w:rsidRPr="00DA09AB">
              <w:rPr>
                <w:rFonts w:ascii="Times New Roman" w:eastAsia="Times New Roman" w:hAnsi="Times New Roman" w:cs="Times New Roman"/>
                <w:iCs/>
                <w:kern w:val="3"/>
                <w:lang w:eastAsia="pl-PL"/>
              </w:rPr>
              <w:t>becność drewna i drzew biocenotycznych ma znaczenie wykraczające poza samą ocenę siedliska, m.in. dotyczy gatunków owadów</w:t>
            </w:r>
            <w:r>
              <w:rPr>
                <w:rFonts w:ascii="Times New Roman" w:eastAsia="Times New Roman" w:hAnsi="Times New Roman" w:cs="Times New Roman"/>
                <w:iCs/>
                <w:kern w:val="3"/>
                <w:lang w:eastAsia="pl-PL"/>
              </w:rPr>
              <w:t>.</w:t>
            </w:r>
          </w:p>
          <w:p w14:paraId="33E9B496" w14:textId="77777777" w:rsidR="00796B14" w:rsidRPr="00DA09AB"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Poza rezerwatami przyrody </w:t>
            </w:r>
            <w:r w:rsidRPr="00DA09AB">
              <w:rPr>
                <w:rFonts w:ascii="Times New Roman" w:eastAsia="Times New Roman" w:hAnsi="Times New Roman" w:cs="Times New Roman"/>
                <w:iCs/>
                <w:kern w:val="3"/>
                <w:lang w:eastAsia="pl-PL"/>
              </w:rPr>
              <w:t xml:space="preserve">siedlisko 9150 </w:t>
            </w:r>
            <w:r>
              <w:rPr>
                <w:rFonts w:ascii="Times New Roman" w:eastAsia="Times New Roman" w:hAnsi="Times New Roman" w:cs="Times New Roman"/>
                <w:iCs/>
                <w:kern w:val="3"/>
                <w:lang w:eastAsia="pl-PL"/>
              </w:rPr>
              <w:t>zajmuje</w:t>
            </w:r>
            <w:r w:rsidRPr="00DA09AB">
              <w:rPr>
                <w:rFonts w:ascii="Times New Roman" w:eastAsia="Times New Roman" w:hAnsi="Times New Roman" w:cs="Times New Roman"/>
                <w:iCs/>
                <w:kern w:val="3"/>
                <w:lang w:eastAsia="pl-PL"/>
              </w:rPr>
              <w:t xml:space="preserve"> niewielkie powierzchnie w otoczeniu większych płatów innych siedlisk leśnych, </w:t>
            </w:r>
            <w:r>
              <w:rPr>
                <w:rFonts w:ascii="Times New Roman" w:eastAsia="Times New Roman" w:hAnsi="Times New Roman" w:cs="Times New Roman"/>
                <w:iCs/>
                <w:kern w:val="3"/>
                <w:lang w:eastAsia="pl-PL"/>
              </w:rPr>
              <w:t xml:space="preserve">a </w:t>
            </w:r>
            <w:r w:rsidRPr="00DA09AB">
              <w:rPr>
                <w:rFonts w:ascii="Times New Roman" w:eastAsia="Times New Roman" w:hAnsi="Times New Roman" w:cs="Times New Roman"/>
                <w:iCs/>
                <w:kern w:val="3"/>
                <w:lang w:eastAsia="pl-PL"/>
              </w:rPr>
              <w:t xml:space="preserve">granica </w:t>
            </w:r>
            <w:r>
              <w:rPr>
                <w:rFonts w:ascii="Times New Roman" w:eastAsia="Times New Roman" w:hAnsi="Times New Roman" w:cs="Times New Roman"/>
                <w:iCs/>
                <w:kern w:val="3"/>
                <w:lang w:eastAsia="pl-PL"/>
              </w:rPr>
              <w:t xml:space="preserve">pomiędzy siedliskami </w:t>
            </w:r>
            <w:r w:rsidRPr="00DA09AB">
              <w:rPr>
                <w:rFonts w:ascii="Times New Roman" w:eastAsia="Times New Roman" w:hAnsi="Times New Roman" w:cs="Times New Roman"/>
                <w:iCs/>
                <w:kern w:val="3"/>
                <w:lang w:eastAsia="pl-PL"/>
              </w:rPr>
              <w:t>często jest nieostra</w:t>
            </w:r>
            <w:r>
              <w:rPr>
                <w:rFonts w:ascii="Times New Roman" w:eastAsia="Times New Roman" w:hAnsi="Times New Roman" w:cs="Times New Roman"/>
                <w:iCs/>
                <w:kern w:val="3"/>
                <w:lang w:eastAsia="pl-PL"/>
              </w:rPr>
              <w:t>.</w:t>
            </w:r>
          </w:p>
          <w:p w14:paraId="27C1BB8E" w14:textId="77777777" w:rsidR="00796B14" w:rsidRPr="006E50B3" w:rsidRDefault="00796B14" w:rsidP="00EC0201">
            <w:pPr>
              <w:rPr>
                <w:rFonts w:ascii="Times New Roman" w:eastAsia="Times New Roman" w:hAnsi="Times New Roman" w:cs="Times New Roman"/>
                <w:iCs/>
                <w:kern w:val="3"/>
                <w:lang w:eastAsia="pl-PL"/>
              </w:rPr>
            </w:pPr>
          </w:p>
        </w:tc>
        <w:tc>
          <w:tcPr>
            <w:tcW w:w="6804" w:type="dxa"/>
            <w:tcBorders>
              <w:top w:val="single" w:sz="4" w:space="0" w:color="000000"/>
              <w:left w:val="single" w:sz="4" w:space="0" w:color="000000"/>
              <w:bottom w:val="single" w:sz="4" w:space="0" w:color="000000"/>
              <w:right w:val="single" w:sz="4" w:space="0" w:color="000000"/>
            </w:tcBorders>
          </w:tcPr>
          <w:p w14:paraId="4E4500FD"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Uwaga uwzględniona.</w:t>
            </w:r>
          </w:p>
          <w:p w14:paraId="4843D1E9"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Do siedliska 9150 dodano zaproponowane działania ochronne.</w:t>
            </w:r>
          </w:p>
          <w:p w14:paraId="6CD8B5FA" w14:textId="77777777" w:rsidR="00796B14" w:rsidRPr="00AF63A5" w:rsidRDefault="00796B14" w:rsidP="00EC0201">
            <w:pPr>
              <w:rPr>
                <w:rFonts w:ascii="Times New Roman" w:eastAsia="Times New Roman" w:hAnsi="Times New Roman" w:cs="Times New Roman"/>
                <w:iCs/>
                <w:kern w:val="3"/>
                <w:lang w:eastAsia="pl-PL"/>
              </w:rPr>
            </w:pPr>
          </w:p>
        </w:tc>
      </w:tr>
      <w:tr w:rsidR="00796B14" w:rsidRPr="0088014D" w14:paraId="0E8BD2D8"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70544D2"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2E1EEE"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Załącznik nr 3 Zagrożenia</w:t>
            </w:r>
          </w:p>
          <w:p w14:paraId="24656701" w14:textId="77777777" w:rsidR="00796B14" w:rsidRPr="006E50B3"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Usunięto z listy siedlisko </w:t>
            </w:r>
            <w:r w:rsidRPr="000E1147">
              <w:rPr>
                <w:rFonts w:ascii="Times New Roman" w:eastAsia="Times New Roman" w:hAnsi="Times New Roman" w:cs="Times New Roman"/>
                <w:iCs/>
                <w:kern w:val="3"/>
                <w:lang w:eastAsia="pl-PL"/>
              </w:rPr>
              <w:t>91I0 Ciepłolubne dąbrowy (</w:t>
            </w:r>
            <w:proofErr w:type="spellStart"/>
            <w:r w:rsidRPr="000E1147">
              <w:rPr>
                <w:rFonts w:ascii="Times New Roman" w:eastAsia="Times New Roman" w:hAnsi="Times New Roman" w:cs="Times New Roman"/>
                <w:i/>
                <w:iCs/>
                <w:kern w:val="3"/>
                <w:lang w:eastAsia="pl-PL"/>
              </w:rPr>
              <w:t>Quercetalia</w:t>
            </w:r>
            <w:proofErr w:type="spellEnd"/>
            <w:r w:rsidRPr="000E1147">
              <w:rPr>
                <w:rFonts w:ascii="Times New Roman" w:eastAsia="Times New Roman" w:hAnsi="Times New Roman" w:cs="Times New Roman"/>
                <w:i/>
                <w:iCs/>
                <w:kern w:val="3"/>
                <w:lang w:eastAsia="pl-PL"/>
              </w:rPr>
              <w:t xml:space="preserve"> </w:t>
            </w:r>
            <w:proofErr w:type="spellStart"/>
            <w:r w:rsidRPr="000E1147">
              <w:rPr>
                <w:rFonts w:ascii="Times New Roman" w:eastAsia="Times New Roman" w:hAnsi="Times New Roman" w:cs="Times New Roman"/>
                <w:i/>
                <w:iCs/>
                <w:kern w:val="3"/>
                <w:lang w:eastAsia="pl-PL"/>
              </w:rPr>
              <w:t>pubescentis-petraeae</w:t>
            </w:r>
            <w:proofErr w:type="spellEnd"/>
            <w:r w:rsidRPr="000E1147">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w:t>
            </w:r>
          </w:p>
        </w:tc>
        <w:tc>
          <w:tcPr>
            <w:tcW w:w="6804" w:type="dxa"/>
            <w:tcBorders>
              <w:top w:val="single" w:sz="4" w:space="0" w:color="000000"/>
              <w:left w:val="single" w:sz="4" w:space="0" w:color="000000"/>
              <w:bottom w:val="single" w:sz="4" w:space="0" w:color="000000"/>
              <w:right w:val="single" w:sz="4" w:space="0" w:color="000000"/>
            </w:tcBorders>
          </w:tcPr>
          <w:p w14:paraId="612D6355"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uwzględniona.</w:t>
            </w:r>
          </w:p>
          <w:p w14:paraId="2548A925" w14:textId="77777777" w:rsidR="00796B14" w:rsidRPr="00992E94" w:rsidRDefault="00796B14" w:rsidP="00EC0201">
            <w:pPr>
              <w:rPr>
                <w:rFonts w:ascii="Times New Roman" w:eastAsia="Times New Roman" w:hAnsi="Times New Roman" w:cs="Times New Roman"/>
                <w:iCs/>
                <w:kern w:val="3"/>
                <w:lang w:eastAsia="pl-PL"/>
              </w:rPr>
            </w:pPr>
            <w:r w:rsidRPr="00992E94">
              <w:rPr>
                <w:rFonts w:ascii="Times New Roman" w:eastAsia="Times New Roman" w:hAnsi="Times New Roman" w:cs="Times New Roman"/>
                <w:iCs/>
                <w:kern w:val="3"/>
                <w:lang w:eastAsia="pl-PL"/>
              </w:rPr>
              <w:t xml:space="preserve">W związku ze zmianą interpretacji siedliska 91I0, konieczne jest wprowadzenie zmian w całym szablonie dokumentacyjnym </w:t>
            </w:r>
            <w:r w:rsidRPr="00992E94">
              <w:rPr>
                <w:rFonts w:ascii="Times New Roman" w:eastAsia="Times New Roman" w:hAnsi="Times New Roman" w:cs="Times New Roman"/>
                <w:iCs/>
                <w:kern w:val="3"/>
                <w:lang w:eastAsia="pl-PL"/>
              </w:rPr>
              <w:br/>
            </w:r>
            <w:r w:rsidRPr="00992E94">
              <w:rPr>
                <w:rFonts w:ascii="Times New Roman" w:eastAsia="Times New Roman" w:hAnsi="Times New Roman" w:cs="Times New Roman"/>
                <w:iCs/>
                <w:kern w:val="3"/>
                <w:lang w:eastAsia="pl-PL"/>
              </w:rPr>
              <w:lastRenderedPageBreak/>
              <w:t>i załącznikach do planu zadań ochronnych, aktualizując siedliska dąbrów z 91I0 na 9190.</w:t>
            </w:r>
          </w:p>
          <w:p w14:paraId="6F8DAE2E"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Zmiana zostanie wprowadzona po zmianie SDF.</w:t>
            </w:r>
          </w:p>
          <w:p w14:paraId="29600E54" w14:textId="77777777" w:rsidR="00796B14" w:rsidRPr="00992E94" w:rsidRDefault="00796B14" w:rsidP="00EC0201">
            <w:pPr>
              <w:rPr>
                <w:rFonts w:ascii="Times New Roman" w:eastAsia="Times New Roman" w:hAnsi="Times New Roman" w:cs="Times New Roman"/>
                <w:iCs/>
                <w:kern w:val="3"/>
                <w:lang w:eastAsia="pl-PL"/>
              </w:rPr>
            </w:pPr>
          </w:p>
          <w:p w14:paraId="65126A7B" w14:textId="77777777" w:rsidR="00796B14" w:rsidRPr="00AF63A5" w:rsidRDefault="00796B14" w:rsidP="00EC0201">
            <w:pPr>
              <w:rPr>
                <w:rFonts w:ascii="Times New Roman" w:eastAsia="Times New Roman" w:hAnsi="Times New Roman" w:cs="Times New Roman"/>
                <w:iCs/>
                <w:kern w:val="3"/>
                <w:lang w:eastAsia="pl-PL"/>
              </w:rPr>
            </w:pPr>
          </w:p>
        </w:tc>
      </w:tr>
      <w:tr w:rsidR="00796B14" w:rsidRPr="0088014D" w14:paraId="0A727372"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25245A00"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9D67F2"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Załącznik nr 3 Zagrożenia</w:t>
            </w:r>
          </w:p>
          <w:p w14:paraId="77A9A6B9"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Dodano do listy zagrożeń siedlisko </w:t>
            </w:r>
            <w:r w:rsidRPr="000E1147">
              <w:rPr>
                <w:rFonts w:ascii="Times New Roman" w:eastAsia="Times New Roman" w:hAnsi="Times New Roman" w:cs="Times New Roman"/>
                <w:iCs/>
                <w:kern w:val="3"/>
                <w:lang w:eastAsia="pl-PL"/>
              </w:rPr>
              <w:t>9190 Kwaśne dąbrowy (</w:t>
            </w:r>
            <w:proofErr w:type="spellStart"/>
            <w:r w:rsidRPr="000E1147">
              <w:rPr>
                <w:rFonts w:ascii="Times New Roman" w:eastAsia="Times New Roman" w:hAnsi="Times New Roman" w:cs="Times New Roman"/>
                <w:i/>
                <w:iCs/>
                <w:kern w:val="3"/>
                <w:lang w:eastAsia="pl-PL"/>
              </w:rPr>
              <w:t>Quercetea</w:t>
            </w:r>
            <w:proofErr w:type="spellEnd"/>
            <w:r w:rsidRPr="000E1147">
              <w:rPr>
                <w:rFonts w:ascii="Times New Roman" w:eastAsia="Times New Roman" w:hAnsi="Times New Roman" w:cs="Times New Roman"/>
                <w:i/>
                <w:iCs/>
                <w:kern w:val="3"/>
                <w:lang w:eastAsia="pl-PL"/>
              </w:rPr>
              <w:t xml:space="preserve"> </w:t>
            </w:r>
            <w:proofErr w:type="spellStart"/>
            <w:r w:rsidRPr="000E1147">
              <w:rPr>
                <w:rFonts w:ascii="Times New Roman" w:eastAsia="Times New Roman" w:hAnsi="Times New Roman" w:cs="Times New Roman"/>
                <w:i/>
                <w:iCs/>
                <w:kern w:val="3"/>
                <w:lang w:eastAsia="pl-PL"/>
              </w:rPr>
              <w:t>robori-petraeae</w:t>
            </w:r>
            <w:proofErr w:type="spellEnd"/>
            <w:r w:rsidRPr="000E1147">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 xml:space="preserve"> oraz zagrożenia istniejące </w:t>
            </w:r>
            <w:r>
              <w:rPr>
                <w:rFonts w:ascii="Times New Roman" w:eastAsia="Times New Roman" w:hAnsi="Times New Roman" w:cs="Times New Roman"/>
                <w:iCs/>
                <w:kern w:val="3"/>
                <w:lang w:eastAsia="pl-PL"/>
              </w:rPr>
              <w:br/>
              <w:t>i potencjalne wraz z opisami:</w:t>
            </w:r>
          </w:p>
          <w:p w14:paraId="426DF221" w14:textId="77777777" w:rsidR="00796B14" w:rsidRPr="000E1147" w:rsidRDefault="00796B14" w:rsidP="00EC0201">
            <w:pPr>
              <w:rPr>
                <w:rFonts w:ascii="Times New Roman" w:eastAsia="Times New Roman" w:hAnsi="Times New Roman" w:cs="Times New Roman"/>
                <w:iCs/>
                <w:kern w:val="3"/>
                <w:lang w:eastAsia="pl-PL"/>
              </w:rPr>
            </w:pPr>
            <w:r w:rsidRPr="000E1147">
              <w:rPr>
                <w:rFonts w:ascii="Times New Roman" w:eastAsia="Times New Roman" w:hAnsi="Times New Roman" w:cs="Times New Roman"/>
                <w:iCs/>
                <w:kern w:val="3"/>
                <w:lang w:eastAsia="pl-PL"/>
              </w:rPr>
              <w:t>Istniejące</w:t>
            </w:r>
          </w:p>
          <w:p w14:paraId="0EEEBDA0" w14:textId="77777777" w:rsidR="00796B14" w:rsidRPr="000E1147" w:rsidRDefault="00796B14" w:rsidP="00EC0201">
            <w:pPr>
              <w:rPr>
                <w:rFonts w:ascii="Times New Roman" w:eastAsia="Times New Roman" w:hAnsi="Times New Roman" w:cs="Times New Roman"/>
                <w:iCs/>
                <w:kern w:val="3"/>
                <w:lang w:eastAsia="pl-PL"/>
              </w:rPr>
            </w:pPr>
            <w:r w:rsidRPr="000E1147">
              <w:rPr>
                <w:rFonts w:ascii="Times New Roman" w:eastAsia="Times New Roman" w:hAnsi="Times New Roman" w:cs="Times New Roman"/>
                <w:iCs/>
                <w:kern w:val="3"/>
                <w:lang w:eastAsia="pl-PL"/>
              </w:rPr>
              <w:t xml:space="preserve">B02.01.01 – Odnawianie lasu po wycince (drzewa rodzime). </w:t>
            </w:r>
          </w:p>
          <w:p w14:paraId="77ED4A3C" w14:textId="77777777" w:rsidR="00796B14" w:rsidRPr="000E1147" w:rsidRDefault="00796B14" w:rsidP="00EC0201">
            <w:pPr>
              <w:rPr>
                <w:rFonts w:ascii="Times New Roman" w:eastAsia="Times New Roman" w:hAnsi="Times New Roman" w:cs="Times New Roman"/>
                <w:iCs/>
                <w:kern w:val="3"/>
                <w:lang w:eastAsia="pl-PL"/>
              </w:rPr>
            </w:pPr>
            <w:r w:rsidRPr="000E1147">
              <w:rPr>
                <w:rFonts w:ascii="Times New Roman" w:eastAsia="Times New Roman" w:hAnsi="Times New Roman" w:cs="Times New Roman"/>
                <w:iCs/>
                <w:kern w:val="3"/>
                <w:lang w:eastAsia="pl-PL"/>
              </w:rPr>
              <w:t xml:space="preserve">Nasadzenia sosny zwyczajnej </w:t>
            </w:r>
            <w:proofErr w:type="spellStart"/>
            <w:r w:rsidRPr="000E1147">
              <w:rPr>
                <w:rFonts w:ascii="Times New Roman" w:eastAsia="Times New Roman" w:hAnsi="Times New Roman" w:cs="Times New Roman"/>
                <w:iCs/>
                <w:kern w:val="3"/>
                <w:lang w:eastAsia="pl-PL"/>
              </w:rPr>
              <w:t>Pinus</w:t>
            </w:r>
            <w:proofErr w:type="spellEnd"/>
            <w:r w:rsidRPr="000E1147">
              <w:rPr>
                <w:rFonts w:ascii="Times New Roman" w:eastAsia="Times New Roman" w:hAnsi="Times New Roman" w:cs="Times New Roman"/>
                <w:iCs/>
                <w:kern w:val="3"/>
                <w:lang w:eastAsia="pl-PL"/>
              </w:rPr>
              <w:t xml:space="preserve"> </w:t>
            </w:r>
            <w:proofErr w:type="spellStart"/>
            <w:r w:rsidRPr="000E1147">
              <w:rPr>
                <w:rFonts w:ascii="Times New Roman" w:eastAsia="Times New Roman" w:hAnsi="Times New Roman" w:cs="Times New Roman"/>
                <w:iCs/>
                <w:kern w:val="3"/>
                <w:lang w:eastAsia="pl-PL"/>
              </w:rPr>
              <w:t>sylvestris</w:t>
            </w:r>
            <w:proofErr w:type="spellEnd"/>
            <w:r w:rsidRPr="000E1147">
              <w:rPr>
                <w:rFonts w:ascii="Times New Roman" w:eastAsia="Times New Roman" w:hAnsi="Times New Roman" w:cs="Times New Roman"/>
                <w:iCs/>
                <w:kern w:val="3"/>
                <w:lang w:eastAsia="pl-PL"/>
              </w:rPr>
              <w:t xml:space="preserve"> – gatunku obcego ekologicznie dla siedliska; powodują zmiany </w:t>
            </w:r>
            <w:r>
              <w:rPr>
                <w:rFonts w:ascii="Times New Roman" w:eastAsia="Times New Roman" w:hAnsi="Times New Roman" w:cs="Times New Roman"/>
                <w:iCs/>
                <w:kern w:val="3"/>
                <w:lang w:eastAsia="pl-PL"/>
              </w:rPr>
              <w:br/>
            </w:r>
            <w:r w:rsidRPr="000E1147">
              <w:rPr>
                <w:rFonts w:ascii="Times New Roman" w:eastAsia="Times New Roman" w:hAnsi="Times New Roman" w:cs="Times New Roman"/>
                <w:iCs/>
                <w:kern w:val="3"/>
                <w:lang w:eastAsia="pl-PL"/>
              </w:rPr>
              <w:t>w strukturze siedliska.</w:t>
            </w:r>
          </w:p>
          <w:p w14:paraId="6545D8F4" w14:textId="77777777" w:rsidR="00796B14" w:rsidRPr="000E1147" w:rsidRDefault="00796B14" w:rsidP="00EC0201">
            <w:pPr>
              <w:rPr>
                <w:rFonts w:ascii="Times New Roman" w:eastAsia="Times New Roman" w:hAnsi="Times New Roman" w:cs="Times New Roman"/>
                <w:iCs/>
                <w:kern w:val="3"/>
                <w:lang w:eastAsia="pl-PL"/>
              </w:rPr>
            </w:pPr>
            <w:r w:rsidRPr="000E1147">
              <w:rPr>
                <w:rFonts w:ascii="Times New Roman" w:eastAsia="Times New Roman" w:hAnsi="Times New Roman" w:cs="Times New Roman"/>
                <w:iCs/>
                <w:kern w:val="3"/>
                <w:lang w:eastAsia="pl-PL"/>
              </w:rPr>
              <w:t>B02.04 – Usuwanie martwych i umierających drzew</w:t>
            </w:r>
            <w:r w:rsidRPr="000E1147">
              <w:rPr>
                <w:rFonts w:ascii="Times New Roman" w:eastAsia="Times New Roman" w:hAnsi="Times New Roman" w:cs="Times New Roman"/>
                <w:iCs/>
                <w:kern w:val="3"/>
                <w:lang w:eastAsia="pl-PL"/>
              </w:rPr>
              <w:tab/>
            </w:r>
          </w:p>
          <w:p w14:paraId="43A0FDE7" w14:textId="77777777" w:rsidR="00796B14" w:rsidRPr="000E1147" w:rsidRDefault="00796B14" w:rsidP="00EC0201">
            <w:pPr>
              <w:rPr>
                <w:rFonts w:ascii="Times New Roman" w:eastAsia="Times New Roman" w:hAnsi="Times New Roman" w:cs="Times New Roman"/>
                <w:iCs/>
                <w:kern w:val="3"/>
                <w:lang w:eastAsia="pl-PL"/>
              </w:rPr>
            </w:pPr>
            <w:r w:rsidRPr="000E1147">
              <w:rPr>
                <w:rFonts w:ascii="Times New Roman" w:eastAsia="Times New Roman" w:hAnsi="Times New Roman" w:cs="Times New Roman"/>
                <w:iCs/>
                <w:kern w:val="3"/>
                <w:lang w:eastAsia="pl-PL"/>
              </w:rPr>
              <w:t xml:space="preserve">Mała ilość martwego drewna w płatach siedliska – zarówno ogólnych zasobów, jak i drewna wielkowymiarowego. Obniża bogactwo gatunkowe (zwłaszcza grzybów, owadów </w:t>
            </w:r>
            <w:proofErr w:type="spellStart"/>
            <w:r w:rsidRPr="000E1147">
              <w:rPr>
                <w:rFonts w:ascii="Times New Roman" w:eastAsia="Times New Roman" w:hAnsi="Times New Roman" w:cs="Times New Roman"/>
                <w:iCs/>
                <w:kern w:val="3"/>
                <w:lang w:eastAsia="pl-PL"/>
              </w:rPr>
              <w:t>saproksylicznych</w:t>
            </w:r>
            <w:proofErr w:type="spellEnd"/>
            <w:r w:rsidRPr="000E1147">
              <w:rPr>
                <w:rFonts w:ascii="Times New Roman" w:eastAsia="Times New Roman" w:hAnsi="Times New Roman" w:cs="Times New Roman"/>
                <w:iCs/>
                <w:kern w:val="3"/>
                <w:lang w:eastAsia="pl-PL"/>
              </w:rPr>
              <w:t xml:space="preserve"> i ptaków) oraz negatywnie wpływa na strukturę siedliska, w tym jego odporność na zaburzenia.</w:t>
            </w:r>
          </w:p>
          <w:p w14:paraId="12396B06" w14:textId="77777777" w:rsidR="00796B14" w:rsidRPr="000E1147" w:rsidRDefault="00796B14" w:rsidP="00EC0201">
            <w:pPr>
              <w:rPr>
                <w:rFonts w:ascii="Times New Roman" w:eastAsia="Times New Roman" w:hAnsi="Times New Roman" w:cs="Times New Roman"/>
                <w:iCs/>
                <w:kern w:val="3"/>
                <w:lang w:eastAsia="pl-PL"/>
              </w:rPr>
            </w:pPr>
            <w:r w:rsidRPr="000E1147">
              <w:rPr>
                <w:rFonts w:ascii="Times New Roman" w:eastAsia="Times New Roman" w:hAnsi="Times New Roman" w:cs="Times New Roman"/>
                <w:iCs/>
                <w:kern w:val="3"/>
                <w:lang w:eastAsia="pl-PL"/>
              </w:rPr>
              <w:t xml:space="preserve">I01 – obce gatunki inwazyjne </w:t>
            </w:r>
            <w:r w:rsidRPr="000E1147">
              <w:rPr>
                <w:rFonts w:ascii="Times New Roman" w:eastAsia="Times New Roman" w:hAnsi="Times New Roman" w:cs="Times New Roman"/>
                <w:iCs/>
                <w:kern w:val="3"/>
                <w:lang w:eastAsia="pl-PL"/>
              </w:rPr>
              <w:tab/>
            </w:r>
          </w:p>
          <w:p w14:paraId="3FCB926E" w14:textId="77777777" w:rsidR="00796B14" w:rsidRPr="000E1147" w:rsidRDefault="00796B14" w:rsidP="00EC0201">
            <w:pPr>
              <w:rPr>
                <w:rFonts w:ascii="Times New Roman" w:eastAsia="Times New Roman" w:hAnsi="Times New Roman" w:cs="Times New Roman"/>
                <w:iCs/>
                <w:kern w:val="3"/>
                <w:lang w:eastAsia="pl-PL"/>
              </w:rPr>
            </w:pPr>
            <w:r w:rsidRPr="000E1147">
              <w:rPr>
                <w:rFonts w:ascii="Times New Roman" w:eastAsia="Times New Roman" w:hAnsi="Times New Roman" w:cs="Times New Roman"/>
                <w:iCs/>
                <w:kern w:val="3"/>
                <w:lang w:eastAsia="pl-PL"/>
              </w:rPr>
              <w:t xml:space="preserve">W niektórych płatach siedliska stwierdzono młode osobniki dębu czerwonego </w:t>
            </w:r>
            <w:proofErr w:type="spellStart"/>
            <w:r w:rsidRPr="00605E5B">
              <w:rPr>
                <w:rFonts w:ascii="Times New Roman" w:eastAsia="Times New Roman" w:hAnsi="Times New Roman" w:cs="Times New Roman"/>
                <w:i/>
                <w:kern w:val="3"/>
                <w:lang w:eastAsia="pl-PL"/>
              </w:rPr>
              <w:t>Quercus</w:t>
            </w:r>
            <w:proofErr w:type="spellEnd"/>
            <w:r w:rsidRPr="00605E5B">
              <w:rPr>
                <w:rFonts w:ascii="Times New Roman" w:eastAsia="Times New Roman" w:hAnsi="Times New Roman" w:cs="Times New Roman"/>
                <w:i/>
                <w:kern w:val="3"/>
                <w:lang w:eastAsia="pl-PL"/>
              </w:rPr>
              <w:t xml:space="preserve"> rubra</w:t>
            </w:r>
            <w:r w:rsidRPr="000E1147">
              <w:rPr>
                <w:rFonts w:ascii="Times New Roman" w:eastAsia="Times New Roman" w:hAnsi="Times New Roman" w:cs="Times New Roman"/>
                <w:iCs/>
                <w:kern w:val="3"/>
                <w:lang w:eastAsia="pl-PL"/>
              </w:rPr>
              <w:t xml:space="preserve"> oraz czeremchy amerykańskiej </w:t>
            </w:r>
            <w:proofErr w:type="spellStart"/>
            <w:r w:rsidRPr="00605E5B">
              <w:rPr>
                <w:rFonts w:ascii="Times New Roman" w:eastAsia="Times New Roman" w:hAnsi="Times New Roman" w:cs="Times New Roman"/>
                <w:i/>
                <w:kern w:val="3"/>
                <w:lang w:eastAsia="pl-PL"/>
              </w:rPr>
              <w:t>Padus</w:t>
            </w:r>
            <w:proofErr w:type="spellEnd"/>
            <w:r w:rsidRPr="00605E5B">
              <w:rPr>
                <w:rFonts w:ascii="Times New Roman" w:eastAsia="Times New Roman" w:hAnsi="Times New Roman" w:cs="Times New Roman"/>
                <w:i/>
                <w:kern w:val="3"/>
                <w:lang w:eastAsia="pl-PL"/>
              </w:rPr>
              <w:t xml:space="preserve"> </w:t>
            </w:r>
            <w:proofErr w:type="spellStart"/>
            <w:r w:rsidRPr="00605E5B">
              <w:rPr>
                <w:rFonts w:ascii="Times New Roman" w:eastAsia="Times New Roman" w:hAnsi="Times New Roman" w:cs="Times New Roman"/>
                <w:i/>
                <w:kern w:val="3"/>
                <w:lang w:eastAsia="pl-PL"/>
              </w:rPr>
              <w:t>serotina</w:t>
            </w:r>
            <w:proofErr w:type="spellEnd"/>
            <w:r w:rsidRPr="000E1147">
              <w:rPr>
                <w:rFonts w:ascii="Times New Roman" w:eastAsia="Times New Roman" w:hAnsi="Times New Roman" w:cs="Times New Roman"/>
                <w:iCs/>
                <w:kern w:val="3"/>
                <w:lang w:eastAsia="pl-PL"/>
              </w:rPr>
              <w:t xml:space="preserve"> i robinii akacjowej </w:t>
            </w:r>
            <w:r w:rsidRPr="00605E5B">
              <w:rPr>
                <w:rFonts w:ascii="Times New Roman" w:eastAsia="Times New Roman" w:hAnsi="Times New Roman" w:cs="Times New Roman"/>
                <w:i/>
                <w:kern w:val="3"/>
                <w:lang w:eastAsia="pl-PL"/>
              </w:rPr>
              <w:t xml:space="preserve">Robinia </w:t>
            </w:r>
            <w:proofErr w:type="spellStart"/>
            <w:r w:rsidRPr="00605E5B">
              <w:rPr>
                <w:rFonts w:ascii="Times New Roman" w:eastAsia="Times New Roman" w:hAnsi="Times New Roman" w:cs="Times New Roman"/>
                <w:i/>
                <w:kern w:val="3"/>
                <w:lang w:eastAsia="pl-PL"/>
              </w:rPr>
              <w:t>pseudacacia</w:t>
            </w:r>
            <w:proofErr w:type="spellEnd"/>
            <w:r w:rsidRPr="00605E5B">
              <w:rPr>
                <w:rFonts w:ascii="Times New Roman" w:eastAsia="Times New Roman" w:hAnsi="Times New Roman" w:cs="Times New Roman"/>
                <w:i/>
                <w:kern w:val="3"/>
                <w:lang w:eastAsia="pl-PL"/>
              </w:rPr>
              <w:t xml:space="preserve"> </w:t>
            </w:r>
            <w:r w:rsidRPr="000E1147">
              <w:rPr>
                <w:rFonts w:ascii="Times New Roman" w:eastAsia="Times New Roman" w:hAnsi="Times New Roman" w:cs="Times New Roman"/>
                <w:iCs/>
                <w:kern w:val="3"/>
                <w:lang w:eastAsia="pl-PL"/>
              </w:rPr>
              <w:t>powodujące zmiany w strukturze siedliska.</w:t>
            </w:r>
          </w:p>
          <w:p w14:paraId="7FBD6A36" w14:textId="77777777" w:rsidR="00796B14" w:rsidRPr="000E1147" w:rsidRDefault="00796B14" w:rsidP="00EC0201">
            <w:pPr>
              <w:rPr>
                <w:rFonts w:ascii="Times New Roman" w:eastAsia="Times New Roman" w:hAnsi="Times New Roman" w:cs="Times New Roman"/>
                <w:iCs/>
                <w:kern w:val="3"/>
                <w:lang w:eastAsia="pl-PL"/>
              </w:rPr>
            </w:pPr>
            <w:r w:rsidRPr="000E1147">
              <w:rPr>
                <w:rFonts w:ascii="Times New Roman" w:eastAsia="Times New Roman" w:hAnsi="Times New Roman" w:cs="Times New Roman"/>
                <w:iCs/>
                <w:kern w:val="3"/>
                <w:lang w:eastAsia="pl-PL"/>
              </w:rPr>
              <w:lastRenderedPageBreak/>
              <w:t>Potencjalne</w:t>
            </w:r>
          </w:p>
          <w:p w14:paraId="20A09B2C" w14:textId="77777777" w:rsidR="00796B14" w:rsidRPr="000E1147" w:rsidRDefault="00796B14" w:rsidP="00EC0201">
            <w:pPr>
              <w:rPr>
                <w:rFonts w:ascii="Times New Roman" w:eastAsia="Times New Roman" w:hAnsi="Times New Roman" w:cs="Times New Roman"/>
                <w:iCs/>
                <w:kern w:val="3"/>
                <w:lang w:eastAsia="pl-PL"/>
              </w:rPr>
            </w:pPr>
            <w:r w:rsidRPr="000E1147">
              <w:rPr>
                <w:rFonts w:ascii="Times New Roman" w:eastAsia="Times New Roman" w:hAnsi="Times New Roman" w:cs="Times New Roman"/>
                <w:iCs/>
                <w:kern w:val="3"/>
                <w:lang w:eastAsia="pl-PL"/>
              </w:rPr>
              <w:t>B02.02 – wycinka lasu,</w:t>
            </w:r>
          </w:p>
          <w:p w14:paraId="4C6D9CB5" w14:textId="77777777" w:rsidR="00796B14" w:rsidRPr="006E50B3" w:rsidRDefault="00796B14" w:rsidP="00EC0201">
            <w:pPr>
              <w:rPr>
                <w:rFonts w:ascii="Times New Roman" w:eastAsia="Times New Roman" w:hAnsi="Times New Roman" w:cs="Times New Roman"/>
                <w:iCs/>
                <w:kern w:val="3"/>
                <w:lang w:eastAsia="pl-PL"/>
              </w:rPr>
            </w:pPr>
            <w:r w:rsidRPr="000E1147">
              <w:rPr>
                <w:rFonts w:ascii="Times New Roman" w:eastAsia="Times New Roman" w:hAnsi="Times New Roman" w:cs="Times New Roman"/>
                <w:iCs/>
                <w:kern w:val="3"/>
                <w:lang w:eastAsia="pl-PL"/>
              </w:rPr>
              <w:t xml:space="preserve">Negatywne przekształcenie struktury wiekowej, pionowej </w:t>
            </w:r>
            <w:r>
              <w:rPr>
                <w:rFonts w:ascii="Times New Roman" w:eastAsia="Times New Roman" w:hAnsi="Times New Roman" w:cs="Times New Roman"/>
                <w:iCs/>
                <w:kern w:val="3"/>
                <w:lang w:eastAsia="pl-PL"/>
              </w:rPr>
              <w:br/>
            </w:r>
            <w:r w:rsidRPr="000E1147">
              <w:rPr>
                <w:rFonts w:ascii="Times New Roman" w:eastAsia="Times New Roman" w:hAnsi="Times New Roman" w:cs="Times New Roman"/>
                <w:iCs/>
                <w:kern w:val="3"/>
                <w:lang w:eastAsia="pl-PL"/>
              </w:rPr>
              <w:t>i przestrzennej drzewostanów, skutkujące także przekształcaniem innych warstw lasu może powodować zmiany struktury siedliska.</w:t>
            </w:r>
          </w:p>
        </w:tc>
        <w:tc>
          <w:tcPr>
            <w:tcW w:w="6804" w:type="dxa"/>
            <w:tcBorders>
              <w:top w:val="single" w:sz="4" w:space="0" w:color="000000"/>
              <w:left w:val="single" w:sz="4" w:space="0" w:color="000000"/>
              <w:bottom w:val="single" w:sz="4" w:space="0" w:color="000000"/>
              <w:right w:val="single" w:sz="4" w:space="0" w:color="000000"/>
            </w:tcBorders>
          </w:tcPr>
          <w:p w14:paraId="2421AEA9"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Uwaga uwzględniona.</w:t>
            </w:r>
          </w:p>
          <w:p w14:paraId="3B365A3E"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W związku ze zmianą interpretacji siedliska 91I0, konieczne jest wprowadzenie zmian w całym szablonie dokumentacyjnym </w:t>
            </w:r>
            <w:r>
              <w:rPr>
                <w:rFonts w:ascii="Times New Roman" w:eastAsia="Times New Roman" w:hAnsi="Times New Roman" w:cs="Times New Roman"/>
                <w:iCs/>
                <w:kern w:val="3"/>
                <w:lang w:eastAsia="pl-PL"/>
              </w:rPr>
              <w:br/>
              <w:t>i załącznikach do planu zadań ochronnych, aktualizując siedliska dąbrów z 91I0 na 9190.</w:t>
            </w:r>
          </w:p>
          <w:p w14:paraId="2F30D5FD"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Dla siedliska 9190 przypisano zagrożenia w załączniku nr 3.</w:t>
            </w:r>
          </w:p>
          <w:p w14:paraId="7F8E201A" w14:textId="77777777" w:rsidR="00796B14" w:rsidRPr="00AF63A5" w:rsidRDefault="00796B14" w:rsidP="006C14F1">
            <w:pPr>
              <w:rPr>
                <w:rFonts w:ascii="Times New Roman" w:eastAsia="Times New Roman" w:hAnsi="Times New Roman" w:cs="Times New Roman"/>
                <w:iCs/>
                <w:kern w:val="3"/>
                <w:lang w:eastAsia="pl-PL"/>
              </w:rPr>
            </w:pPr>
          </w:p>
        </w:tc>
      </w:tr>
      <w:tr w:rsidR="00796B14" w:rsidRPr="0088014D" w14:paraId="294B316F"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63C38267"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6E86C7"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Załącznik nr 4 Cele działań ochronnych</w:t>
            </w:r>
          </w:p>
          <w:p w14:paraId="51356692"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Usunięto z listy siedlisko </w:t>
            </w:r>
            <w:r w:rsidRPr="000E1147">
              <w:rPr>
                <w:rFonts w:ascii="Times New Roman" w:eastAsia="Times New Roman" w:hAnsi="Times New Roman" w:cs="Times New Roman"/>
                <w:iCs/>
                <w:kern w:val="3"/>
                <w:lang w:eastAsia="pl-PL"/>
              </w:rPr>
              <w:t>91I0 Ciepłolubne dąbrowy (</w:t>
            </w:r>
            <w:proofErr w:type="spellStart"/>
            <w:r w:rsidRPr="000E1147">
              <w:rPr>
                <w:rFonts w:ascii="Times New Roman" w:eastAsia="Times New Roman" w:hAnsi="Times New Roman" w:cs="Times New Roman"/>
                <w:i/>
                <w:iCs/>
                <w:kern w:val="3"/>
                <w:lang w:eastAsia="pl-PL"/>
              </w:rPr>
              <w:t>Quercetalia</w:t>
            </w:r>
            <w:proofErr w:type="spellEnd"/>
            <w:r w:rsidRPr="000E1147">
              <w:rPr>
                <w:rFonts w:ascii="Times New Roman" w:eastAsia="Times New Roman" w:hAnsi="Times New Roman" w:cs="Times New Roman"/>
                <w:i/>
                <w:iCs/>
                <w:kern w:val="3"/>
                <w:lang w:eastAsia="pl-PL"/>
              </w:rPr>
              <w:t xml:space="preserve"> </w:t>
            </w:r>
            <w:proofErr w:type="spellStart"/>
            <w:r w:rsidRPr="000E1147">
              <w:rPr>
                <w:rFonts w:ascii="Times New Roman" w:eastAsia="Times New Roman" w:hAnsi="Times New Roman" w:cs="Times New Roman"/>
                <w:i/>
                <w:iCs/>
                <w:kern w:val="3"/>
                <w:lang w:eastAsia="pl-PL"/>
              </w:rPr>
              <w:t>pubescentis-petraeae</w:t>
            </w:r>
            <w:proofErr w:type="spellEnd"/>
            <w:r w:rsidRPr="000E1147">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w:t>
            </w:r>
          </w:p>
          <w:p w14:paraId="08ACC68F" w14:textId="77777777" w:rsidR="00796B14" w:rsidRPr="00710BF9" w:rsidRDefault="00796B14" w:rsidP="00EC0201">
            <w:pPr>
              <w:rPr>
                <w:rFonts w:ascii="Times New Roman" w:eastAsia="Times New Roman" w:hAnsi="Times New Roman" w:cs="Times New Roman"/>
                <w:iCs/>
                <w:kern w:val="3"/>
                <w:lang w:eastAsia="pl-PL"/>
              </w:rPr>
            </w:pPr>
            <w:r w:rsidRPr="00710BF9">
              <w:rPr>
                <w:rFonts w:ascii="Times New Roman" w:eastAsia="Times New Roman" w:hAnsi="Times New Roman" w:cs="Times New Roman"/>
                <w:iCs/>
                <w:kern w:val="3"/>
                <w:lang w:eastAsia="pl-PL"/>
              </w:rPr>
              <w:t>Zakwalifikowanie w trakcie badań w latach 2014—2015 płatów siedliska w obrębie obszaru Natura 2000 Ostoja Olsztyńsko-Mirowska do siedliska 91I0 Ciepłolubne dąbrowy (</w:t>
            </w:r>
            <w:proofErr w:type="spellStart"/>
            <w:r w:rsidRPr="00710BF9">
              <w:rPr>
                <w:rFonts w:ascii="Times New Roman" w:eastAsia="Times New Roman" w:hAnsi="Times New Roman" w:cs="Times New Roman"/>
                <w:i/>
                <w:iCs/>
                <w:kern w:val="3"/>
                <w:lang w:eastAsia="pl-PL"/>
              </w:rPr>
              <w:t>Quercetalia</w:t>
            </w:r>
            <w:proofErr w:type="spellEnd"/>
            <w:r w:rsidRPr="00710BF9">
              <w:rPr>
                <w:rFonts w:ascii="Times New Roman" w:eastAsia="Times New Roman" w:hAnsi="Times New Roman" w:cs="Times New Roman"/>
                <w:i/>
                <w:iCs/>
                <w:kern w:val="3"/>
                <w:lang w:eastAsia="pl-PL"/>
              </w:rPr>
              <w:t xml:space="preserve"> </w:t>
            </w:r>
            <w:proofErr w:type="spellStart"/>
            <w:r w:rsidRPr="00710BF9">
              <w:rPr>
                <w:rFonts w:ascii="Times New Roman" w:eastAsia="Times New Roman" w:hAnsi="Times New Roman" w:cs="Times New Roman"/>
                <w:i/>
                <w:iCs/>
                <w:kern w:val="3"/>
                <w:lang w:eastAsia="pl-PL"/>
              </w:rPr>
              <w:t>pubescentis-petraeae</w:t>
            </w:r>
            <w:proofErr w:type="spellEnd"/>
            <w:r w:rsidRPr="00710BF9">
              <w:rPr>
                <w:rFonts w:ascii="Times New Roman" w:eastAsia="Times New Roman" w:hAnsi="Times New Roman" w:cs="Times New Roman"/>
                <w:iCs/>
                <w:kern w:val="3"/>
                <w:lang w:eastAsia="pl-PL"/>
              </w:rPr>
              <w:t>) wynika prawdopodobnie z interpretowania w przeszłości siedliska 9190 wyłącznie jako pomorski kwaśny las brzozowo-dębowy (</w:t>
            </w:r>
            <w:proofErr w:type="spellStart"/>
            <w:r w:rsidRPr="00710BF9">
              <w:rPr>
                <w:rFonts w:ascii="Times New Roman" w:eastAsia="Times New Roman" w:hAnsi="Times New Roman" w:cs="Times New Roman"/>
                <w:i/>
                <w:iCs/>
                <w:kern w:val="3"/>
                <w:lang w:eastAsia="pl-PL"/>
              </w:rPr>
              <w:t>Betulo-Quercetum</w:t>
            </w:r>
            <w:proofErr w:type="spellEnd"/>
            <w:r w:rsidRPr="00710BF9">
              <w:rPr>
                <w:rFonts w:ascii="Times New Roman" w:eastAsia="Times New Roman" w:hAnsi="Times New Roman" w:cs="Times New Roman"/>
                <w:iCs/>
                <w:kern w:val="3"/>
                <w:lang w:eastAsia="pl-PL"/>
              </w:rPr>
              <w:t>). W związku z brakiem możliwości występowania tego siedliska na Wyżynie Śląsko-Krakowskiej, najbliższym możliwym przyporządkowaniem płatów dąbrów były zubożone warianty siedliska 91I0. W związku ze zmianą oficjalnej interpretacji siedliska 9190, konieczna jest korekta kwalifikacji płatów w obrębie obszaru Natura 2000 Ostoja Olsztyńsko-Mirowska.</w:t>
            </w:r>
          </w:p>
          <w:p w14:paraId="674A156B" w14:textId="77777777" w:rsidR="00796B14" w:rsidRDefault="00796B14" w:rsidP="00EC0201">
            <w:pPr>
              <w:rPr>
                <w:rFonts w:ascii="Times New Roman" w:eastAsia="Times New Roman" w:hAnsi="Times New Roman" w:cs="Times New Roman"/>
                <w:iCs/>
                <w:kern w:val="3"/>
                <w:lang w:eastAsia="pl-PL"/>
              </w:rPr>
            </w:pPr>
          </w:p>
        </w:tc>
        <w:tc>
          <w:tcPr>
            <w:tcW w:w="6804" w:type="dxa"/>
            <w:tcBorders>
              <w:top w:val="single" w:sz="4" w:space="0" w:color="000000"/>
              <w:left w:val="single" w:sz="4" w:space="0" w:color="000000"/>
              <w:bottom w:val="single" w:sz="4" w:space="0" w:color="000000"/>
              <w:right w:val="single" w:sz="4" w:space="0" w:color="000000"/>
            </w:tcBorders>
          </w:tcPr>
          <w:p w14:paraId="20248FED"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uwzględniona.</w:t>
            </w:r>
          </w:p>
          <w:p w14:paraId="35B239B6"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W związku ze zmianą interpretacji siedliska 91I0, konieczne jest wprowadzenie zmian w całym szablonie dokumentacyjnym </w:t>
            </w:r>
            <w:r>
              <w:rPr>
                <w:rFonts w:ascii="Times New Roman" w:eastAsia="Times New Roman" w:hAnsi="Times New Roman" w:cs="Times New Roman"/>
                <w:iCs/>
                <w:kern w:val="3"/>
                <w:lang w:eastAsia="pl-PL"/>
              </w:rPr>
              <w:br/>
              <w:t>i załącznikach do planu zadań ochronnych, aktualizując siedliska dąbrów z 91I0 na 9190.</w:t>
            </w:r>
          </w:p>
          <w:p w14:paraId="115CC0F4"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Dla siedliska 9190 przypisano zagrożenia w załączniku nr 3.</w:t>
            </w:r>
          </w:p>
          <w:p w14:paraId="2E630F35" w14:textId="77777777" w:rsidR="00796B14" w:rsidRDefault="00796B14" w:rsidP="006C14F1">
            <w:pPr>
              <w:rPr>
                <w:rFonts w:ascii="Times New Roman" w:eastAsia="Times New Roman" w:hAnsi="Times New Roman" w:cs="Times New Roman"/>
                <w:iCs/>
                <w:kern w:val="3"/>
                <w:lang w:eastAsia="pl-PL"/>
              </w:rPr>
            </w:pPr>
          </w:p>
        </w:tc>
      </w:tr>
      <w:tr w:rsidR="00796B14" w:rsidRPr="0088014D" w14:paraId="20EA15D1"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44B4263F"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E2C1E32"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Załącznik nr 4 Cele działań ochronnych</w:t>
            </w:r>
          </w:p>
          <w:p w14:paraId="0D8F3FCE"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Dodano cele działań ochronnych dla siedliska 9190</w:t>
            </w:r>
            <w:r w:rsidRPr="000E1147">
              <w:rPr>
                <w:rFonts w:ascii="Times New Roman" w:eastAsia="Times New Roman" w:hAnsi="Times New Roman" w:cs="Times New Roman"/>
                <w:iCs/>
                <w:kern w:val="3"/>
                <w:lang w:eastAsia="pl-PL"/>
              </w:rPr>
              <w:t xml:space="preserve"> Kwaśne dąbrowy (</w:t>
            </w:r>
            <w:proofErr w:type="spellStart"/>
            <w:r w:rsidRPr="000E1147">
              <w:rPr>
                <w:rFonts w:ascii="Times New Roman" w:eastAsia="Times New Roman" w:hAnsi="Times New Roman" w:cs="Times New Roman"/>
                <w:i/>
                <w:iCs/>
                <w:kern w:val="3"/>
                <w:lang w:eastAsia="pl-PL"/>
              </w:rPr>
              <w:t>Quercetea</w:t>
            </w:r>
            <w:proofErr w:type="spellEnd"/>
            <w:r w:rsidRPr="000E1147">
              <w:rPr>
                <w:rFonts w:ascii="Times New Roman" w:eastAsia="Times New Roman" w:hAnsi="Times New Roman" w:cs="Times New Roman"/>
                <w:i/>
                <w:iCs/>
                <w:kern w:val="3"/>
                <w:lang w:eastAsia="pl-PL"/>
              </w:rPr>
              <w:t xml:space="preserve"> </w:t>
            </w:r>
            <w:proofErr w:type="spellStart"/>
            <w:r w:rsidRPr="000E1147">
              <w:rPr>
                <w:rFonts w:ascii="Times New Roman" w:eastAsia="Times New Roman" w:hAnsi="Times New Roman" w:cs="Times New Roman"/>
                <w:i/>
                <w:iCs/>
                <w:kern w:val="3"/>
                <w:lang w:eastAsia="pl-PL"/>
              </w:rPr>
              <w:t>robori-petraeae</w:t>
            </w:r>
            <w:proofErr w:type="spellEnd"/>
            <w:r w:rsidRPr="000E1147">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w:t>
            </w:r>
          </w:p>
          <w:p w14:paraId="4B8F7AEE" w14:textId="77777777" w:rsidR="00796B14" w:rsidRDefault="00796B14" w:rsidP="00EC0201">
            <w:pPr>
              <w:rPr>
                <w:rFonts w:ascii="Times New Roman" w:eastAsia="Times New Roman" w:hAnsi="Times New Roman" w:cs="Times New Roman"/>
                <w:iCs/>
                <w:kern w:val="3"/>
                <w:lang w:eastAsia="pl-PL"/>
              </w:rPr>
            </w:pPr>
            <w:r w:rsidRPr="00131DE2">
              <w:rPr>
                <w:rFonts w:ascii="Times New Roman" w:eastAsia="Times New Roman" w:hAnsi="Times New Roman" w:cs="Times New Roman"/>
                <w:iCs/>
                <w:kern w:val="3"/>
                <w:lang w:eastAsia="pl-PL"/>
              </w:rPr>
              <w:t xml:space="preserve">Poprawa obecnego stanu z U2 do U1 poprzez poprawę oceny parametru specyficzna struktura i funkcje na skutek poprawy oceny wskaźnika kardynalnego „Martwe drewno leżące lub </w:t>
            </w:r>
            <w:proofErr w:type="gramStart"/>
            <w:r w:rsidRPr="00131DE2">
              <w:rPr>
                <w:rFonts w:ascii="Times New Roman" w:eastAsia="Times New Roman" w:hAnsi="Times New Roman" w:cs="Times New Roman"/>
                <w:iCs/>
                <w:kern w:val="3"/>
                <w:lang w:eastAsia="pl-PL"/>
              </w:rPr>
              <w:lastRenderedPageBreak/>
              <w:t>stojące  &gt;</w:t>
            </w:r>
            <w:proofErr w:type="gramEnd"/>
            <w:r w:rsidRPr="00131DE2">
              <w:rPr>
                <w:rFonts w:ascii="Times New Roman" w:eastAsia="Times New Roman" w:hAnsi="Times New Roman" w:cs="Times New Roman"/>
                <w:iCs/>
                <w:kern w:val="3"/>
                <w:lang w:eastAsia="pl-PL"/>
              </w:rPr>
              <w:t>3 m długości i &gt;50 cm grubości” oraz utrzymanie lub poprawę ocen pozostałych wskaźników</w:t>
            </w:r>
            <w:r>
              <w:rPr>
                <w:rFonts w:ascii="Times New Roman" w:eastAsia="Times New Roman" w:hAnsi="Times New Roman" w:cs="Times New Roman"/>
                <w:iCs/>
                <w:kern w:val="3"/>
                <w:lang w:eastAsia="pl-PL"/>
              </w:rPr>
              <w:t>.</w:t>
            </w:r>
          </w:p>
          <w:p w14:paraId="5A6BE609" w14:textId="77777777" w:rsidR="00796B14" w:rsidRPr="008C09EE" w:rsidRDefault="00796B14" w:rsidP="00EC0201">
            <w:pPr>
              <w:rPr>
                <w:rFonts w:ascii="Times New Roman" w:eastAsia="Times New Roman" w:hAnsi="Times New Roman" w:cs="Times New Roman"/>
                <w:iCs/>
                <w:kern w:val="3"/>
                <w:lang w:eastAsia="pl-PL"/>
              </w:rPr>
            </w:pPr>
            <w:r w:rsidRPr="008C09EE">
              <w:rPr>
                <w:rFonts w:ascii="Times New Roman" w:eastAsia="Times New Roman" w:hAnsi="Times New Roman" w:cs="Times New Roman"/>
                <w:iCs/>
                <w:kern w:val="3"/>
                <w:lang w:eastAsia="pl-PL"/>
              </w:rPr>
              <w:t xml:space="preserve">Zakwalifikowanie w </w:t>
            </w:r>
            <w:r>
              <w:rPr>
                <w:rFonts w:ascii="Times New Roman" w:eastAsia="Times New Roman" w:hAnsi="Times New Roman" w:cs="Times New Roman"/>
                <w:iCs/>
                <w:kern w:val="3"/>
                <w:lang w:eastAsia="pl-PL"/>
              </w:rPr>
              <w:t xml:space="preserve">trakcie badań w latach 2014—2015 </w:t>
            </w:r>
            <w:r w:rsidRPr="008C09EE">
              <w:rPr>
                <w:rFonts w:ascii="Times New Roman" w:eastAsia="Times New Roman" w:hAnsi="Times New Roman" w:cs="Times New Roman"/>
                <w:iCs/>
                <w:kern w:val="3"/>
                <w:lang w:eastAsia="pl-PL"/>
              </w:rPr>
              <w:t>płatów siedliska w obrębie obszaru Natura 2000 Ostoja Olsztyńsko-Mirowska do siedliska 91I0 Ciepłolubne dąbrowy (</w:t>
            </w:r>
            <w:proofErr w:type="spellStart"/>
            <w:r w:rsidRPr="008C09EE">
              <w:rPr>
                <w:rFonts w:ascii="Times New Roman" w:eastAsia="Times New Roman" w:hAnsi="Times New Roman" w:cs="Times New Roman"/>
                <w:i/>
                <w:iCs/>
                <w:kern w:val="3"/>
                <w:lang w:eastAsia="pl-PL"/>
              </w:rPr>
              <w:t>Quercetalia</w:t>
            </w:r>
            <w:proofErr w:type="spellEnd"/>
            <w:r w:rsidRPr="008C09EE">
              <w:rPr>
                <w:rFonts w:ascii="Times New Roman" w:eastAsia="Times New Roman" w:hAnsi="Times New Roman" w:cs="Times New Roman"/>
                <w:i/>
                <w:iCs/>
                <w:kern w:val="3"/>
                <w:lang w:eastAsia="pl-PL"/>
              </w:rPr>
              <w:t xml:space="preserve"> </w:t>
            </w:r>
            <w:proofErr w:type="spellStart"/>
            <w:r w:rsidRPr="008C09EE">
              <w:rPr>
                <w:rFonts w:ascii="Times New Roman" w:eastAsia="Times New Roman" w:hAnsi="Times New Roman" w:cs="Times New Roman"/>
                <w:i/>
                <w:iCs/>
                <w:kern w:val="3"/>
                <w:lang w:eastAsia="pl-PL"/>
              </w:rPr>
              <w:t>pubescentis-petraeae</w:t>
            </w:r>
            <w:proofErr w:type="spellEnd"/>
            <w:r w:rsidRPr="008C09EE">
              <w:rPr>
                <w:rFonts w:ascii="Times New Roman" w:eastAsia="Times New Roman" w:hAnsi="Times New Roman" w:cs="Times New Roman"/>
                <w:iCs/>
                <w:kern w:val="3"/>
                <w:lang w:eastAsia="pl-PL"/>
              </w:rPr>
              <w:t>) wynika prawdopodobnie z interpretowania w przeszłości siedliska 9190 wyłącznie jako pomorski kwaśny las brzozowo-dębowy (</w:t>
            </w:r>
            <w:proofErr w:type="spellStart"/>
            <w:r w:rsidRPr="008C09EE">
              <w:rPr>
                <w:rFonts w:ascii="Times New Roman" w:eastAsia="Times New Roman" w:hAnsi="Times New Roman" w:cs="Times New Roman"/>
                <w:i/>
                <w:iCs/>
                <w:kern w:val="3"/>
                <w:lang w:eastAsia="pl-PL"/>
              </w:rPr>
              <w:t>Betulo-Quercetum</w:t>
            </w:r>
            <w:proofErr w:type="spellEnd"/>
            <w:r w:rsidRPr="008C09EE">
              <w:rPr>
                <w:rFonts w:ascii="Times New Roman" w:eastAsia="Times New Roman" w:hAnsi="Times New Roman" w:cs="Times New Roman"/>
                <w:iCs/>
                <w:kern w:val="3"/>
                <w:lang w:eastAsia="pl-PL"/>
              </w:rPr>
              <w:t xml:space="preserve">). W związku z brakiem możliwości występowania tego siedliska na Wyżynie Śląsko-Krakowskiej, najbliższym możliwym przyporządkowaniem płatów dąbrów były zubożone warianty siedliska 91I0. W związku ze zmianą oficjalnej interpretacji siedliska 9190, </w:t>
            </w:r>
            <w:r>
              <w:rPr>
                <w:rFonts w:ascii="Times New Roman" w:eastAsia="Times New Roman" w:hAnsi="Times New Roman" w:cs="Times New Roman"/>
                <w:iCs/>
                <w:kern w:val="3"/>
                <w:lang w:eastAsia="pl-PL"/>
              </w:rPr>
              <w:t>konieczna</w:t>
            </w:r>
            <w:r w:rsidRPr="008C09EE">
              <w:rPr>
                <w:rFonts w:ascii="Times New Roman" w:eastAsia="Times New Roman" w:hAnsi="Times New Roman" w:cs="Times New Roman"/>
                <w:iCs/>
                <w:kern w:val="3"/>
                <w:lang w:eastAsia="pl-PL"/>
              </w:rPr>
              <w:t xml:space="preserve"> jest korekta kwalifikacji płatów w obrębie obszaru Natura 2000</w:t>
            </w:r>
            <w:r>
              <w:rPr>
                <w:rFonts w:ascii="Times New Roman" w:eastAsia="Times New Roman" w:hAnsi="Times New Roman" w:cs="Times New Roman"/>
                <w:iCs/>
                <w:kern w:val="3"/>
                <w:lang w:eastAsia="pl-PL"/>
              </w:rPr>
              <w:t xml:space="preserve"> Ostoja Olsztyńsko-Mirowska</w:t>
            </w:r>
            <w:r w:rsidRPr="008C09EE">
              <w:rPr>
                <w:rFonts w:ascii="Times New Roman" w:eastAsia="Times New Roman" w:hAnsi="Times New Roman" w:cs="Times New Roman"/>
                <w:iCs/>
                <w:kern w:val="3"/>
                <w:lang w:eastAsia="pl-PL"/>
              </w:rPr>
              <w:t>.</w:t>
            </w:r>
          </w:p>
          <w:p w14:paraId="7864BE7C" w14:textId="77777777" w:rsidR="00796B14" w:rsidRDefault="00796B14" w:rsidP="00EC0201">
            <w:pPr>
              <w:rPr>
                <w:rFonts w:ascii="Times New Roman" w:eastAsia="Times New Roman" w:hAnsi="Times New Roman" w:cs="Times New Roman"/>
                <w:iCs/>
                <w:kern w:val="3"/>
                <w:lang w:eastAsia="pl-PL"/>
              </w:rPr>
            </w:pPr>
          </w:p>
        </w:tc>
        <w:tc>
          <w:tcPr>
            <w:tcW w:w="6804" w:type="dxa"/>
            <w:tcBorders>
              <w:top w:val="single" w:sz="4" w:space="0" w:color="000000"/>
              <w:left w:val="single" w:sz="4" w:space="0" w:color="000000"/>
              <w:bottom w:val="single" w:sz="4" w:space="0" w:color="000000"/>
              <w:right w:val="single" w:sz="4" w:space="0" w:color="000000"/>
            </w:tcBorders>
          </w:tcPr>
          <w:p w14:paraId="4BEC855F"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Uwaga uwzględniona.</w:t>
            </w:r>
          </w:p>
          <w:p w14:paraId="4BC55DC2"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W związku ze zmianą interpretacji siedliska 91I0, konieczne jest wprowadzenie zmian w całym szablonie dokumentacyjnym </w:t>
            </w:r>
            <w:r>
              <w:rPr>
                <w:rFonts w:ascii="Times New Roman" w:eastAsia="Times New Roman" w:hAnsi="Times New Roman" w:cs="Times New Roman"/>
                <w:iCs/>
                <w:kern w:val="3"/>
                <w:lang w:eastAsia="pl-PL"/>
              </w:rPr>
              <w:br/>
              <w:t>i załącznikach do planu zadań ochronnych, aktualizując siedliska dąbrów z 91I0 na 9190.</w:t>
            </w:r>
          </w:p>
          <w:p w14:paraId="6DAAC9EB"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 xml:space="preserve">Dla siedliska 9190 przypisano cele działań ochronnych w załączniku </w:t>
            </w:r>
            <w:r>
              <w:rPr>
                <w:rFonts w:ascii="Times New Roman" w:eastAsia="Times New Roman" w:hAnsi="Times New Roman" w:cs="Times New Roman"/>
                <w:iCs/>
                <w:kern w:val="3"/>
                <w:lang w:eastAsia="pl-PL"/>
              </w:rPr>
              <w:br/>
              <w:t>nr 4.</w:t>
            </w:r>
          </w:p>
          <w:p w14:paraId="4C113288" w14:textId="77777777" w:rsidR="00796B14" w:rsidRDefault="00796B14" w:rsidP="00EC0201">
            <w:pPr>
              <w:rPr>
                <w:rFonts w:ascii="Times New Roman" w:eastAsia="Times New Roman" w:hAnsi="Times New Roman" w:cs="Times New Roman"/>
                <w:iCs/>
                <w:kern w:val="3"/>
                <w:lang w:eastAsia="pl-PL"/>
              </w:rPr>
            </w:pPr>
          </w:p>
          <w:p w14:paraId="4ACC767A" w14:textId="77777777" w:rsidR="00796B14" w:rsidRDefault="00796B14" w:rsidP="00EC0201">
            <w:pPr>
              <w:rPr>
                <w:rFonts w:ascii="Times New Roman" w:eastAsia="Times New Roman" w:hAnsi="Times New Roman" w:cs="Times New Roman"/>
                <w:iCs/>
                <w:kern w:val="3"/>
                <w:lang w:eastAsia="pl-PL"/>
              </w:rPr>
            </w:pPr>
          </w:p>
        </w:tc>
      </w:tr>
      <w:tr w:rsidR="00796B14" w:rsidRPr="0088014D" w14:paraId="57B36B44"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4F53B131"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C17C77" w14:textId="77777777" w:rsidR="00796B14" w:rsidRPr="006E50B3" w:rsidRDefault="00796B14" w:rsidP="00EC0201">
            <w:pPr>
              <w:rPr>
                <w:rFonts w:ascii="Times New Roman" w:eastAsia="Times New Roman" w:hAnsi="Times New Roman" w:cs="Times New Roman"/>
                <w:iCs/>
                <w:kern w:val="3"/>
                <w:lang w:eastAsia="pl-PL"/>
              </w:rPr>
            </w:pPr>
            <w:r w:rsidRPr="006E50B3">
              <w:rPr>
                <w:rFonts w:ascii="Times New Roman" w:eastAsia="Times New Roman" w:hAnsi="Times New Roman" w:cs="Times New Roman"/>
                <w:iCs/>
                <w:kern w:val="3"/>
                <w:lang w:eastAsia="pl-PL"/>
              </w:rPr>
              <w:t>Uwaga do załącznika nr 5 Działania ochronne.</w:t>
            </w:r>
          </w:p>
          <w:p w14:paraId="11D0CF01" w14:textId="77777777" w:rsidR="00796B14" w:rsidRDefault="00796B14" w:rsidP="00EC0201">
            <w:pPr>
              <w:rPr>
                <w:rFonts w:ascii="Times New Roman" w:eastAsia="Times New Roman" w:hAnsi="Times New Roman" w:cs="Times New Roman"/>
                <w:bCs/>
                <w:i/>
                <w:kern w:val="3"/>
                <w:lang w:eastAsia="pl-PL"/>
              </w:rPr>
            </w:pPr>
            <w:r w:rsidRPr="006E50B3">
              <w:rPr>
                <w:rFonts w:ascii="Times New Roman" w:eastAsia="Times New Roman" w:hAnsi="Times New Roman" w:cs="Times New Roman"/>
                <w:iCs/>
                <w:kern w:val="3"/>
                <w:lang w:eastAsia="pl-PL"/>
              </w:rPr>
              <w:t>Uwag</w:t>
            </w:r>
            <w:r>
              <w:rPr>
                <w:rFonts w:ascii="Times New Roman" w:eastAsia="Times New Roman" w:hAnsi="Times New Roman" w:cs="Times New Roman"/>
                <w:iCs/>
                <w:kern w:val="3"/>
                <w:lang w:eastAsia="pl-PL"/>
              </w:rPr>
              <w:t>a</w:t>
            </w:r>
            <w:r w:rsidRPr="006E50B3">
              <w:rPr>
                <w:rFonts w:ascii="Times New Roman" w:eastAsia="Times New Roman" w:hAnsi="Times New Roman" w:cs="Times New Roman"/>
                <w:iCs/>
                <w:kern w:val="3"/>
                <w:lang w:eastAsia="pl-PL"/>
              </w:rPr>
              <w:t xml:space="preserve"> do działania</w:t>
            </w:r>
            <w:r>
              <w:rPr>
                <w:rFonts w:ascii="Times New Roman" w:eastAsia="Times New Roman" w:hAnsi="Times New Roman" w:cs="Times New Roman"/>
                <w:iCs/>
                <w:kern w:val="3"/>
                <w:lang w:eastAsia="pl-PL"/>
              </w:rPr>
              <w:t xml:space="preserve"> nr 13</w:t>
            </w:r>
            <w:r w:rsidRPr="006E50B3">
              <w:rPr>
                <w:rFonts w:ascii="Times New Roman" w:eastAsia="Times New Roman" w:hAnsi="Times New Roman" w:cs="Times New Roman"/>
                <w:iCs/>
                <w:kern w:val="3"/>
                <w:lang w:eastAsia="pl-PL"/>
              </w:rPr>
              <w:t>:</w:t>
            </w:r>
            <w:r w:rsidRPr="00A74FAE">
              <w:rPr>
                <w:rFonts w:ascii="Times New Roman" w:eastAsia="Times New Roman" w:hAnsi="Times New Roman" w:cs="Times New Roman"/>
                <w:i/>
                <w:kern w:val="3"/>
                <w:lang w:eastAsia="pl-PL"/>
              </w:rPr>
              <w:t xml:space="preserve"> Modyfikacja metod gospodarowania</w:t>
            </w:r>
            <w:r w:rsidRPr="00A74FAE">
              <w:rPr>
                <w:rFonts w:ascii="Times New Roman" w:eastAsia="Times New Roman" w:hAnsi="Times New Roman" w:cs="Times New Roman"/>
                <w:bCs/>
                <w:i/>
                <w:kern w:val="3"/>
                <w:lang w:eastAsia="pl-PL"/>
              </w:rPr>
              <w:t xml:space="preserve"> gatunkami drzew właściwych dla siedliska przyrodniczego</w:t>
            </w:r>
            <w:r>
              <w:rPr>
                <w:rFonts w:ascii="Times New Roman" w:eastAsia="Times New Roman" w:hAnsi="Times New Roman" w:cs="Times New Roman"/>
                <w:bCs/>
                <w:i/>
                <w:kern w:val="3"/>
                <w:lang w:eastAsia="pl-PL"/>
              </w:rPr>
              <w:t>:</w:t>
            </w:r>
          </w:p>
          <w:p w14:paraId="12A210D0" w14:textId="77777777" w:rsidR="00796B14" w:rsidRDefault="00796B14" w:rsidP="00EC0201">
            <w:pPr>
              <w:rPr>
                <w:rFonts w:ascii="Times New Roman" w:eastAsia="Times New Roman" w:hAnsi="Times New Roman" w:cs="Times New Roman"/>
                <w:bCs/>
                <w:i/>
                <w:kern w:val="3"/>
                <w:lang w:eastAsia="pl-PL"/>
              </w:rPr>
            </w:pPr>
            <w:r>
              <w:rPr>
                <w:rFonts w:ascii="Times New Roman" w:eastAsia="Times New Roman" w:hAnsi="Times New Roman" w:cs="Times New Roman"/>
                <w:bCs/>
                <w:iCs/>
                <w:kern w:val="3"/>
                <w:lang w:eastAsia="pl-PL"/>
              </w:rPr>
              <w:t xml:space="preserve">Działanie: </w:t>
            </w:r>
            <w:r w:rsidRPr="0019792B">
              <w:rPr>
                <w:rFonts w:ascii="Times New Roman" w:eastAsia="Times New Roman" w:hAnsi="Times New Roman" w:cs="Times New Roman"/>
                <w:bCs/>
                <w:i/>
                <w:kern w:val="3"/>
                <w:lang w:eastAsia="pl-PL"/>
              </w:rPr>
              <w:t xml:space="preserve">Pozostawianie gatunków drzew właściwych dla siedliska przyrodniczego 91I0, tak by dążyć do udziału objętościowego drzew starszych niż 100 lat &gt;10% oraz </w:t>
            </w:r>
          </w:p>
          <w:p w14:paraId="6E6BBEEC" w14:textId="77777777" w:rsidR="00796B14" w:rsidRDefault="00796B14" w:rsidP="00EC0201">
            <w:pPr>
              <w:rPr>
                <w:rFonts w:ascii="Times New Roman" w:eastAsia="Times New Roman" w:hAnsi="Times New Roman" w:cs="Times New Roman"/>
                <w:bCs/>
                <w:iCs/>
                <w:kern w:val="3"/>
                <w:lang w:eastAsia="pl-PL"/>
              </w:rPr>
            </w:pPr>
            <w:r w:rsidRPr="0019792B">
              <w:rPr>
                <w:rFonts w:ascii="Times New Roman" w:eastAsia="Times New Roman" w:hAnsi="Times New Roman" w:cs="Times New Roman"/>
                <w:bCs/>
                <w:i/>
                <w:kern w:val="3"/>
                <w:lang w:eastAsia="pl-PL"/>
              </w:rPr>
              <w:t>w siedlisku 91I0 &gt;50% udziału drzew starszych niż 50 lat</w:t>
            </w:r>
            <w:r>
              <w:rPr>
                <w:rFonts w:ascii="Times New Roman" w:eastAsia="Times New Roman" w:hAnsi="Times New Roman" w:cs="Times New Roman"/>
                <w:bCs/>
                <w:iCs/>
                <w:kern w:val="3"/>
                <w:lang w:eastAsia="pl-PL"/>
              </w:rPr>
              <w:t>.</w:t>
            </w:r>
          </w:p>
          <w:p w14:paraId="368848E3" w14:textId="77777777" w:rsidR="00796B14" w:rsidRDefault="00796B14" w:rsidP="00EC0201">
            <w:pPr>
              <w:rPr>
                <w:rFonts w:ascii="Times New Roman" w:eastAsia="TimesNewRoman, 'Times New Roman" w:hAnsi="Times New Roman"/>
                <w:i/>
              </w:rPr>
            </w:pPr>
            <w:r>
              <w:rPr>
                <w:rFonts w:ascii="Times New Roman" w:eastAsia="Times New Roman" w:hAnsi="Times New Roman" w:cs="Times New Roman"/>
                <w:bCs/>
                <w:iCs/>
                <w:kern w:val="3"/>
                <w:lang w:eastAsia="pl-PL"/>
              </w:rPr>
              <w:t>Proponuje się zapis:</w:t>
            </w:r>
            <w:r w:rsidRPr="00654905">
              <w:rPr>
                <w:rFonts w:ascii="Times New Roman" w:hAnsi="Times New Roman"/>
                <w:iCs/>
              </w:rPr>
              <w:t xml:space="preserve"> </w:t>
            </w:r>
            <w:r w:rsidRPr="0073491F">
              <w:rPr>
                <w:rFonts w:ascii="Times New Roman" w:hAnsi="Times New Roman"/>
                <w:i/>
              </w:rPr>
              <w:t>dla siedliska 9190</w:t>
            </w:r>
            <w:r>
              <w:rPr>
                <w:rFonts w:ascii="Times New Roman" w:hAnsi="Times New Roman"/>
                <w:iCs/>
              </w:rPr>
              <w:t xml:space="preserve"> </w:t>
            </w:r>
            <w:r w:rsidRPr="0019792B">
              <w:rPr>
                <w:rFonts w:ascii="Times New Roman" w:hAnsi="Times New Roman"/>
                <w:i/>
              </w:rPr>
              <w:t>pozostawianie gatunków drzew właściwych dla siedlisk przyrodniczych, tak by dążyć do udziału objętościowego drzew starszych niż 100 lat &gt;10%</w:t>
            </w:r>
            <w:r w:rsidRPr="0019792B">
              <w:rPr>
                <w:rFonts w:ascii="Times New Roman" w:eastAsia="TimesNewRoman, 'Times New Roman" w:hAnsi="Times New Roman"/>
                <w:i/>
              </w:rPr>
              <w:t xml:space="preserve"> oraz &gt;50% udziału drzew starszych niż 50 lat</w:t>
            </w:r>
            <w:r>
              <w:rPr>
                <w:rFonts w:ascii="Times New Roman" w:eastAsia="TimesNewRoman, 'Times New Roman" w:hAnsi="Times New Roman"/>
                <w:i/>
              </w:rPr>
              <w:t>.</w:t>
            </w:r>
          </w:p>
          <w:p w14:paraId="25610EB3" w14:textId="77777777" w:rsidR="00796B14" w:rsidRDefault="00796B14" w:rsidP="00EC0201">
            <w:pPr>
              <w:rPr>
                <w:rFonts w:ascii="Times New Roman" w:hAnsi="Times New Roman" w:cs="Times New Roman"/>
              </w:rPr>
            </w:pPr>
            <w:r>
              <w:rPr>
                <w:rFonts w:ascii="Times New Roman" w:hAnsi="Times New Roman" w:cs="Times New Roman"/>
              </w:rPr>
              <w:t>R</w:t>
            </w:r>
            <w:r w:rsidRPr="005B24BD">
              <w:rPr>
                <w:rFonts w:ascii="Times New Roman" w:hAnsi="Times New Roman" w:cs="Times New Roman"/>
              </w:rPr>
              <w:t xml:space="preserve">ozszerzenie zapisu </w:t>
            </w:r>
            <w:r>
              <w:rPr>
                <w:rFonts w:ascii="Times New Roman" w:hAnsi="Times New Roman" w:cs="Times New Roman"/>
              </w:rPr>
              <w:t>również na siedlisko 9190</w:t>
            </w:r>
            <w:r w:rsidRPr="005B24BD">
              <w:rPr>
                <w:rFonts w:ascii="Times New Roman" w:hAnsi="Times New Roman" w:cs="Times New Roman"/>
              </w:rPr>
              <w:t xml:space="preserve"> wynika </w:t>
            </w:r>
          </w:p>
          <w:p w14:paraId="177DA187" w14:textId="77777777" w:rsidR="00796B14" w:rsidRDefault="00796B14" w:rsidP="00EC0201">
            <w:pPr>
              <w:rPr>
                <w:rFonts w:ascii="Times New Roman" w:hAnsi="Times New Roman" w:cs="Times New Roman"/>
              </w:rPr>
            </w:pPr>
            <w:r w:rsidRPr="005B24BD">
              <w:rPr>
                <w:rFonts w:ascii="Times New Roman" w:hAnsi="Times New Roman" w:cs="Times New Roman"/>
              </w:rPr>
              <w:lastRenderedPageBreak/>
              <w:t>z zapisów metodyk monitoringu (dopasowanie do kryteriów oceniania wskaźnika „wiek drzewostanu”). Dotychczasowe zapisy były niespójne – wskaźnik ma taką samą formę dla wszystkich siedlisk i zawsze uwzględnia udział drzew &gt;50 lat, a tu zapis dotyczył tylko jednego z siedlisk.</w:t>
            </w:r>
          </w:p>
          <w:p w14:paraId="49AA69DF" w14:textId="77777777" w:rsidR="00796B14" w:rsidRPr="0073491F" w:rsidRDefault="00796B14" w:rsidP="00EC0201">
            <w:pPr>
              <w:rPr>
                <w:rFonts w:ascii="Times New Roman" w:eastAsia="Times New Roman" w:hAnsi="Times New Roman" w:cs="Times New Roman"/>
                <w:iCs/>
                <w:kern w:val="3"/>
                <w:lang w:eastAsia="pl-PL"/>
              </w:rPr>
            </w:pPr>
            <w:r w:rsidRPr="008C09EE">
              <w:rPr>
                <w:rFonts w:ascii="Times New Roman" w:eastAsia="Times New Roman" w:hAnsi="Times New Roman" w:cs="Times New Roman"/>
                <w:iCs/>
                <w:kern w:val="3"/>
                <w:lang w:eastAsia="pl-PL"/>
              </w:rPr>
              <w:t xml:space="preserve">Zakwalifikowanie w </w:t>
            </w:r>
            <w:r>
              <w:rPr>
                <w:rFonts w:ascii="Times New Roman" w:eastAsia="Times New Roman" w:hAnsi="Times New Roman" w:cs="Times New Roman"/>
                <w:iCs/>
                <w:kern w:val="3"/>
                <w:lang w:eastAsia="pl-PL"/>
              </w:rPr>
              <w:t xml:space="preserve">trakcie badań w latach 2014—2015 </w:t>
            </w:r>
            <w:r w:rsidRPr="008C09EE">
              <w:rPr>
                <w:rFonts w:ascii="Times New Roman" w:eastAsia="Times New Roman" w:hAnsi="Times New Roman" w:cs="Times New Roman"/>
                <w:iCs/>
                <w:kern w:val="3"/>
                <w:lang w:eastAsia="pl-PL"/>
              </w:rPr>
              <w:t>płatów siedliska w obrębie obszaru Natura 2000 Ostoja Olsztyńsko-Mirowska do siedliska 91I0 Ciepłolubne dąbrowy (</w:t>
            </w:r>
            <w:proofErr w:type="spellStart"/>
            <w:r w:rsidRPr="008C09EE">
              <w:rPr>
                <w:rFonts w:ascii="Times New Roman" w:eastAsia="Times New Roman" w:hAnsi="Times New Roman" w:cs="Times New Roman"/>
                <w:i/>
                <w:iCs/>
                <w:kern w:val="3"/>
                <w:lang w:eastAsia="pl-PL"/>
              </w:rPr>
              <w:t>Quercetalia</w:t>
            </w:r>
            <w:proofErr w:type="spellEnd"/>
            <w:r w:rsidRPr="008C09EE">
              <w:rPr>
                <w:rFonts w:ascii="Times New Roman" w:eastAsia="Times New Roman" w:hAnsi="Times New Roman" w:cs="Times New Roman"/>
                <w:i/>
                <w:iCs/>
                <w:kern w:val="3"/>
                <w:lang w:eastAsia="pl-PL"/>
              </w:rPr>
              <w:t xml:space="preserve"> </w:t>
            </w:r>
            <w:proofErr w:type="spellStart"/>
            <w:r w:rsidRPr="008C09EE">
              <w:rPr>
                <w:rFonts w:ascii="Times New Roman" w:eastAsia="Times New Roman" w:hAnsi="Times New Roman" w:cs="Times New Roman"/>
                <w:i/>
                <w:iCs/>
                <w:kern w:val="3"/>
                <w:lang w:eastAsia="pl-PL"/>
              </w:rPr>
              <w:t>pubescentis-petraeae</w:t>
            </w:r>
            <w:proofErr w:type="spellEnd"/>
            <w:r w:rsidRPr="008C09EE">
              <w:rPr>
                <w:rFonts w:ascii="Times New Roman" w:eastAsia="Times New Roman" w:hAnsi="Times New Roman" w:cs="Times New Roman"/>
                <w:iCs/>
                <w:kern w:val="3"/>
                <w:lang w:eastAsia="pl-PL"/>
              </w:rPr>
              <w:t>) wynika prawdopodobnie z interpretowania w przeszłości siedliska 9190 wyłącznie jako pomorski kwaśny las brzozowo-dębowy (</w:t>
            </w:r>
            <w:proofErr w:type="spellStart"/>
            <w:r w:rsidRPr="008C09EE">
              <w:rPr>
                <w:rFonts w:ascii="Times New Roman" w:eastAsia="Times New Roman" w:hAnsi="Times New Roman" w:cs="Times New Roman"/>
                <w:i/>
                <w:iCs/>
                <w:kern w:val="3"/>
                <w:lang w:eastAsia="pl-PL"/>
              </w:rPr>
              <w:t>Betulo-Quercetum</w:t>
            </w:r>
            <w:proofErr w:type="spellEnd"/>
            <w:r w:rsidRPr="008C09EE">
              <w:rPr>
                <w:rFonts w:ascii="Times New Roman" w:eastAsia="Times New Roman" w:hAnsi="Times New Roman" w:cs="Times New Roman"/>
                <w:iCs/>
                <w:kern w:val="3"/>
                <w:lang w:eastAsia="pl-PL"/>
              </w:rPr>
              <w:t xml:space="preserve">). W związku z brakiem możliwości występowania tego siedliska na Wyżynie Śląsko-Krakowskiej, najbliższym możliwym przyporządkowaniem płatów dąbrów były zubożone warianty siedliska 91I0. W związku ze zmianą oficjalnej interpretacji siedliska 9190, </w:t>
            </w:r>
            <w:r>
              <w:rPr>
                <w:rFonts w:ascii="Times New Roman" w:eastAsia="Times New Roman" w:hAnsi="Times New Roman" w:cs="Times New Roman"/>
                <w:iCs/>
                <w:kern w:val="3"/>
                <w:lang w:eastAsia="pl-PL"/>
              </w:rPr>
              <w:t>konieczna</w:t>
            </w:r>
            <w:r w:rsidRPr="008C09EE">
              <w:rPr>
                <w:rFonts w:ascii="Times New Roman" w:eastAsia="Times New Roman" w:hAnsi="Times New Roman" w:cs="Times New Roman"/>
                <w:iCs/>
                <w:kern w:val="3"/>
                <w:lang w:eastAsia="pl-PL"/>
              </w:rPr>
              <w:t xml:space="preserve"> jest korekta kwalifikacji płatów w obrębie obszaru Natura 2000</w:t>
            </w:r>
            <w:r>
              <w:rPr>
                <w:rFonts w:ascii="Times New Roman" w:eastAsia="Times New Roman" w:hAnsi="Times New Roman" w:cs="Times New Roman"/>
                <w:iCs/>
                <w:kern w:val="3"/>
                <w:lang w:eastAsia="pl-PL"/>
              </w:rPr>
              <w:t xml:space="preserve"> Ostoja Olsztyńsko-Mirowska</w:t>
            </w:r>
            <w:r w:rsidRPr="008C09EE">
              <w:rPr>
                <w:rFonts w:ascii="Times New Roman" w:eastAsia="Times New Roman" w:hAnsi="Times New Roman" w:cs="Times New Roman"/>
                <w:iCs/>
                <w:kern w:val="3"/>
                <w:lang w:eastAsia="pl-PL"/>
              </w:rPr>
              <w:t>.</w:t>
            </w:r>
          </w:p>
        </w:tc>
        <w:tc>
          <w:tcPr>
            <w:tcW w:w="6804" w:type="dxa"/>
            <w:tcBorders>
              <w:top w:val="single" w:sz="4" w:space="0" w:color="000000"/>
              <w:left w:val="single" w:sz="4" w:space="0" w:color="000000"/>
              <w:bottom w:val="single" w:sz="4" w:space="0" w:color="000000"/>
              <w:right w:val="single" w:sz="4" w:space="0" w:color="000000"/>
            </w:tcBorders>
          </w:tcPr>
          <w:p w14:paraId="29AC61D6"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Uwaga uwzględniona.</w:t>
            </w:r>
          </w:p>
          <w:p w14:paraId="55320FB4"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 W związku ze zmianą interpretacji siedliska 91I0, konieczne jest wprowadzenie zmian w całym szablonie dokumentacyjnym </w:t>
            </w:r>
            <w:r>
              <w:rPr>
                <w:rFonts w:ascii="Times New Roman" w:eastAsia="Times New Roman" w:hAnsi="Times New Roman" w:cs="Times New Roman"/>
                <w:iCs/>
                <w:kern w:val="3"/>
                <w:lang w:eastAsia="pl-PL"/>
              </w:rPr>
              <w:br/>
              <w:t>i załącznikach do planu zadań ochronnych, aktualizując siedliska dąbrów z 91I0 na 9190.</w:t>
            </w:r>
          </w:p>
          <w:p w14:paraId="7C9158BC"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Dla siedliska 9190 przypisano działania ochronne w załączniku nr 5.</w:t>
            </w:r>
          </w:p>
          <w:p w14:paraId="6F061729" w14:textId="77777777" w:rsidR="00796B14" w:rsidRPr="0088014D" w:rsidRDefault="00796B14" w:rsidP="006C14F1">
            <w:pPr>
              <w:rPr>
                <w:rFonts w:ascii="Times New Roman" w:eastAsia="Times New Roman" w:hAnsi="Times New Roman" w:cs="Times New Roman"/>
                <w:iCs/>
                <w:kern w:val="3"/>
                <w:lang w:eastAsia="pl-PL"/>
              </w:rPr>
            </w:pPr>
          </w:p>
        </w:tc>
      </w:tr>
      <w:tr w:rsidR="00796B14" w:rsidRPr="0088014D" w14:paraId="7975E06B"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1926F4C9"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977C6" w14:textId="77777777" w:rsidR="00796B14" w:rsidRPr="006E50B3" w:rsidRDefault="00796B14" w:rsidP="00EC0201">
            <w:pPr>
              <w:rPr>
                <w:rFonts w:ascii="Times New Roman" w:eastAsia="Times New Roman" w:hAnsi="Times New Roman" w:cs="Times New Roman"/>
                <w:iCs/>
                <w:kern w:val="3"/>
                <w:lang w:eastAsia="pl-PL"/>
              </w:rPr>
            </w:pPr>
            <w:r w:rsidRPr="006E50B3">
              <w:rPr>
                <w:rFonts w:ascii="Times New Roman" w:eastAsia="Times New Roman" w:hAnsi="Times New Roman" w:cs="Times New Roman"/>
                <w:iCs/>
                <w:kern w:val="3"/>
                <w:lang w:eastAsia="pl-PL"/>
              </w:rPr>
              <w:t>Uwaga do załącznika nr 5 Działania ochronne.</w:t>
            </w:r>
          </w:p>
          <w:p w14:paraId="62C4959C" w14:textId="77777777" w:rsidR="00796B14" w:rsidRDefault="00796B14" w:rsidP="00EC0201">
            <w:pPr>
              <w:rPr>
                <w:rFonts w:ascii="Times New Roman" w:eastAsia="Times New Roman" w:hAnsi="Times New Roman" w:cs="Times New Roman"/>
                <w:bCs/>
                <w:i/>
                <w:kern w:val="3"/>
                <w:lang w:eastAsia="pl-PL"/>
              </w:rPr>
            </w:pPr>
            <w:r w:rsidRPr="006E50B3">
              <w:rPr>
                <w:rFonts w:ascii="Times New Roman" w:eastAsia="Times New Roman" w:hAnsi="Times New Roman" w:cs="Times New Roman"/>
                <w:iCs/>
                <w:kern w:val="3"/>
                <w:lang w:eastAsia="pl-PL"/>
              </w:rPr>
              <w:t>Uwag</w:t>
            </w:r>
            <w:r>
              <w:rPr>
                <w:rFonts w:ascii="Times New Roman" w:eastAsia="Times New Roman" w:hAnsi="Times New Roman" w:cs="Times New Roman"/>
                <w:iCs/>
                <w:kern w:val="3"/>
                <w:lang w:eastAsia="pl-PL"/>
              </w:rPr>
              <w:t>a</w:t>
            </w:r>
            <w:r w:rsidRPr="006E50B3">
              <w:rPr>
                <w:rFonts w:ascii="Times New Roman" w:eastAsia="Times New Roman" w:hAnsi="Times New Roman" w:cs="Times New Roman"/>
                <w:iCs/>
                <w:kern w:val="3"/>
                <w:lang w:eastAsia="pl-PL"/>
              </w:rPr>
              <w:t xml:space="preserve"> do działania</w:t>
            </w:r>
            <w:r>
              <w:rPr>
                <w:rFonts w:ascii="Times New Roman" w:eastAsia="Times New Roman" w:hAnsi="Times New Roman" w:cs="Times New Roman"/>
                <w:iCs/>
                <w:kern w:val="3"/>
                <w:lang w:eastAsia="pl-PL"/>
              </w:rPr>
              <w:t xml:space="preserve"> nr 13</w:t>
            </w:r>
            <w:r w:rsidRPr="006E50B3">
              <w:rPr>
                <w:rFonts w:ascii="Times New Roman" w:eastAsia="Times New Roman" w:hAnsi="Times New Roman" w:cs="Times New Roman"/>
                <w:iCs/>
                <w:kern w:val="3"/>
                <w:lang w:eastAsia="pl-PL"/>
              </w:rPr>
              <w:t>:</w:t>
            </w:r>
            <w:r w:rsidRPr="00A74FAE">
              <w:rPr>
                <w:rFonts w:ascii="Times New Roman" w:eastAsia="Times New Roman" w:hAnsi="Times New Roman" w:cs="Times New Roman"/>
                <w:i/>
                <w:kern w:val="3"/>
                <w:lang w:eastAsia="pl-PL"/>
              </w:rPr>
              <w:t xml:space="preserve"> Modyfikacja metod gospodarowania</w:t>
            </w:r>
            <w:r w:rsidRPr="00A74FAE">
              <w:rPr>
                <w:rFonts w:ascii="Times New Roman" w:eastAsia="Times New Roman" w:hAnsi="Times New Roman" w:cs="Times New Roman"/>
                <w:bCs/>
                <w:i/>
                <w:kern w:val="3"/>
                <w:lang w:eastAsia="pl-PL"/>
              </w:rPr>
              <w:t xml:space="preserve"> gatunkami drzew właściwych dla siedliska przyrodniczego</w:t>
            </w:r>
            <w:r>
              <w:rPr>
                <w:rFonts w:ascii="Times New Roman" w:eastAsia="Times New Roman" w:hAnsi="Times New Roman" w:cs="Times New Roman"/>
                <w:bCs/>
                <w:i/>
                <w:kern w:val="3"/>
                <w:lang w:eastAsia="pl-PL"/>
              </w:rPr>
              <w:t>:</w:t>
            </w:r>
          </w:p>
          <w:p w14:paraId="2AAC61BB" w14:textId="77777777" w:rsidR="00796B14" w:rsidRDefault="00796B14" w:rsidP="00EC0201">
            <w:pPr>
              <w:rPr>
                <w:rFonts w:ascii="Times New Roman" w:hAnsi="Times New Roman" w:cs="Times New Roman"/>
                <w:i/>
              </w:rPr>
            </w:pPr>
            <w:r>
              <w:rPr>
                <w:rFonts w:ascii="Times New Roman" w:hAnsi="Times New Roman" w:cs="Times New Roman"/>
              </w:rPr>
              <w:t>podd</w:t>
            </w:r>
            <w:r w:rsidRPr="005B24BD">
              <w:rPr>
                <w:rFonts w:ascii="Times New Roman" w:hAnsi="Times New Roman" w:cs="Times New Roman"/>
              </w:rPr>
              <w:t xml:space="preserve">ziałanie: </w:t>
            </w:r>
            <w:r w:rsidRPr="005B24BD">
              <w:rPr>
                <w:rFonts w:ascii="Times New Roman" w:hAnsi="Times New Roman" w:cs="Times New Roman"/>
                <w:i/>
              </w:rPr>
              <w:t>odstąpienie od realizacji PUL w zakresie wprowadzania odnowień gatunków obcych geograficznie, m.in. dębu czerwonego oraz obcych ekologicznie, w tym sosny, dębów, świerka i modrzewia,</w:t>
            </w:r>
          </w:p>
          <w:p w14:paraId="322E1787" w14:textId="77777777" w:rsidR="00796B14" w:rsidRPr="005B24BD" w:rsidRDefault="00796B14" w:rsidP="00EC0201">
            <w:pPr>
              <w:rPr>
                <w:rFonts w:ascii="Times New Roman" w:hAnsi="Times New Roman" w:cs="Times New Roman"/>
                <w:iCs/>
              </w:rPr>
            </w:pPr>
            <w:r>
              <w:rPr>
                <w:rFonts w:ascii="Times New Roman" w:hAnsi="Times New Roman" w:cs="Times New Roman"/>
                <w:iCs/>
              </w:rPr>
              <w:t>Proponuje się zapis:</w:t>
            </w:r>
          </w:p>
          <w:p w14:paraId="2D4972A8" w14:textId="77777777" w:rsidR="00796B14" w:rsidRPr="005B24BD" w:rsidRDefault="00796B14" w:rsidP="00EC0201">
            <w:pPr>
              <w:rPr>
                <w:rFonts w:ascii="Times New Roman" w:hAnsi="Times New Roman" w:cs="Times New Roman"/>
                <w:i/>
              </w:rPr>
            </w:pPr>
            <w:r w:rsidRPr="005B24BD">
              <w:rPr>
                <w:rFonts w:ascii="Times New Roman" w:hAnsi="Times New Roman" w:cs="Times New Roman"/>
                <w:i/>
              </w:rPr>
              <w:t>odstąpienie od realizacji PUL w zakresie wprowadzania odnowień gatunków obcych geograficznie</w:t>
            </w:r>
            <w:r>
              <w:rPr>
                <w:rFonts w:ascii="Times New Roman" w:hAnsi="Times New Roman" w:cs="Times New Roman"/>
                <w:i/>
              </w:rPr>
              <w:t xml:space="preserve"> </w:t>
            </w:r>
            <w:r w:rsidRPr="005B24BD">
              <w:rPr>
                <w:rFonts w:ascii="Times New Roman" w:hAnsi="Times New Roman" w:cs="Times New Roman"/>
                <w:i/>
              </w:rPr>
              <w:t>oraz obcych ekologicznie, w tym sosny, dębów, świerka, jodły i modrzewia,</w:t>
            </w:r>
          </w:p>
          <w:p w14:paraId="75C05DFC" w14:textId="77777777" w:rsidR="00796B14" w:rsidRPr="00460D1B" w:rsidRDefault="00796B14" w:rsidP="00EC0201">
            <w:pPr>
              <w:rPr>
                <w:rFonts w:ascii="Times New Roman" w:hAnsi="Times New Roman" w:cs="Times New Roman"/>
                <w:iCs/>
              </w:rPr>
            </w:pPr>
            <w:r>
              <w:rPr>
                <w:rFonts w:ascii="Times New Roman" w:hAnsi="Times New Roman" w:cs="Times New Roman"/>
                <w:iCs/>
              </w:rPr>
              <w:lastRenderedPageBreak/>
              <w:t xml:space="preserve">Rozszerzenie tego zapisu o jodłę wynika z </w:t>
            </w:r>
            <w:r w:rsidRPr="005B24BD">
              <w:rPr>
                <w:rFonts w:ascii="Times New Roman" w:hAnsi="Times New Roman" w:cs="Times New Roman"/>
                <w:iCs/>
              </w:rPr>
              <w:t>jej dużego negatywn</w:t>
            </w:r>
            <w:r>
              <w:rPr>
                <w:rFonts w:ascii="Times New Roman" w:hAnsi="Times New Roman" w:cs="Times New Roman"/>
                <w:iCs/>
              </w:rPr>
              <w:t>ego</w:t>
            </w:r>
            <w:r w:rsidRPr="005B24BD">
              <w:rPr>
                <w:rFonts w:ascii="Times New Roman" w:hAnsi="Times New Roman" w:cs="Times New Roman"/>
                <w:iCs/>
              </w:rPr>
              <w:t xml:space="preserve"> udziału na lasy liściaste podobnie, jak innych wymienionych tu </w:t>
            </w:r>
            <w:r>
              <w:rPr>
                <w:rFonts w:ascii="Times New Roman" w:hAnsi="Times New Roman" w:cs="Times New Roman"/>
                <w:iCs/>
              </w:rPr>
              <w:t>gatunków.</w:t>
            </w:r>
          </w:p>
        </w:tc>
        <w:tc>
          <w:tcPr>
            <w:tcW w:w="6804" w:type="dxa"/>
            <w:tcBorders>
              <w:top w:val="single" w:sz="4" w:space="0" w:color="000000"/>
              <w:left w:val="single" w:sz="4" w:space="0" w:color="000000"/>
              <w:bottom w:val="single" w:sz="4" w:space="0" w:color="000000"/>
              <w:right w:val="single" w:sz="4" w:space="0" w:color="000000"/>
            </w:tcBorders>
          </w:tcPr>
          <w:p w14:paraId="6FE28D45"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Uwaga uwzględniona.</w:t>
            </w:r>
          </w:p>
          <w:p w14:paraId="615292AA" w14:textId="77777777" w:rsidR="00796B14" w:rsidRDefault="00723286"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Wprowadzono zmiany w działaniach</w:t>
            </w:r>
            <w:r w:rsidR="00796B14">
              <w:rPr>
                <w:rFonts w:ascii="Times New Roman" w:eastAsia="Times New Roman" w:hAnsi="Times New Roman" w:cs="Times New Roman"/>
                <w:iCs/>
                <w:kern w:val="3"/>
                <w:lang w:eastAsia="pl-PL"/>
              </w:rPr>
              <w:t xml:space="preserve"> ochronnych dla poszczególnych siedlisk leśnych.</w:t>
            </w:r>
          </w:p>
          <w:p w14:paraId="37D174AD" w14:textId="77777777" w:rsidR="00796B14" w:rsidRPr="0088014D" w:rsidRDefault="00796B14" w:rsidP="006C14F1">
            <w:pPr>
              <w:rPr>
                <w:rFonts w:ascii="Times New Roman" w:eastAsia="Times New Roman" w:hAnsi="Times New Roman" w:cs="Times New Roman"/>
                <w:iCs/>
                <w:kern w:val="3"/>
                <w:lang w:eastAsia="pl-PL"/>
              </w:rPr>
            </w:pPr>
          </w:p>
        </w:tc>
      </w:tr>
      <w:tr w:rsidR="00796B14" w:rsidRPr="0088014D" w14:paraId="1BB3333E"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3A2F6554"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r w:rsidRPr="00796B14">
              <w:rPr>
                <w:rFonts w:ascii="Times New Roman" w:eastAsia="Times New Roman" w:hAnsi="Times New Roman" w:cs="Times New Roman"/>
                <w:kern w:val="3"/>
                <w:lang w:eastAsia="pl-PL"/>
              </w:rPr>
              <w:br/>
            </w: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74F161E" w14:textId="77777777" w:rsidR="00796B14" w:rsidRPr="006E50B3" w:rsidRDefault="00796B14" w:rsidP="00EC0201">
            <w:pPr>
              <w:rPr>
                <w:rFonts w:ascii="Times New Roman" w:eastAsia="Times New Roman" w:hAnsi="Times New Roman" w:cs="Times New Roman"/>
                <w:iCs/>
                <w:kern w:val="3"/>
                <w:lang w:eastAsia="pl-PL"/>
              </w:rPr>
            </w:pPr>
            <w:r w:rsidRPr="006E50B3">
              <w:rPr>
                <w:rFonts w:ascii="Times New Roman" w:eastAsia="Times New Roman" w:hAnsi="Times New Roman" w:cs="Times New Roman"/>
                <w:iCs/>
                <w:kern w:val="3"/>
                <w:lang w:eastAsia="pl-PL"/>
              </w:rPr>
              <w:t>Uwaga do załącznika nr 5 Działania ochronne.</w:t>
            </w:r>
          </w:p>
          <w:p w14:paraId="40104521"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Działanie ochronne nr 13.</w:t>
            </w:r>
          </w:p>
          <w:p w14:paraId="4B38E0B9" w14:textId="77777777" w:rsidR="00796B14" w:rsidRDefault="00796B14" w:rsidP="00EC0201">
            <w:pPr>
              <w:rPr>
                <w:rFonts w:ascii="Times New Roman" w:hAnsi="Times New Roman"/>
                <w:iCs/>
              </w:rPr>
            </w:pPr>
            <w:r>
              <w:rPr>
                <w:rFonts w:ascii="Times New Roman" w:hAnsi="Times New Roman"/>
                <w:iCs/>
              </w:rPr>
              <w:t xml:space="preserve">Proponuje się dodać nowe siedlisko </w:t>
            </w:r>
            <w:r w:rsidRPr="00FD4AD9">
              <w:rPr>
                <w:rFonts w:ascii="Times New Roman" w:hAnsi="Times New Roman"/>
                <w:iCs/>
              </w:rPr>
              <w:t>9190 Kwaśne dąbrowy (</w:t>
            </w:r>
            <w:proofErr w:type="spellStart"/>
            <w:r w:rsidRPr="00FD4AD9">
              <w:rPr>
                <w:rFonts w:ascii="Times New Roman" w:hAnsi="Times New Roman"/>
                <w:i/>
                <w:iCs/>
              </w:rPr>
              <w:t>Quercetea</w:t>
            </w:r>
            <w:proofErr w:type="spellEnd"/>
            <w:r w:rsidRPr="00FD4AD9">
              <w:rPr>
                <w:rFonts w:ascii="Times New Roman" w:hAnsi="Times New Roman"/>
                <w:i/>
                <w:iCs/>
              </w:rPr>
              <w:t xml:space="preserve"> </w:t>
            </w:r>
            <w:proofErr w:type="spellStart"/>
            <w:r w:rsidRPr="00FD4AD9">
              <w:rPr>
                <w:rFonts w:ascii="Times New Roman" w:hAnsi="Times New Roman"/>
                <w:i/>
                <w:iCs/>
              </w:rPr>
              <w:t>robori-petraeae</w:t>
            </w:r>
            <w:proofErr w:type="spellEnd"/>
            <w:r w:rsidRPr="00FD4AD9">
              <w:rPr>
                <w:rFonts w:ascii="Times New Roman" w:hAnsi="Times New Roman"/>
                <w:iCs/>
              </w:rPr>
              <w:t>)</w:t>
            </w:r>
            <w:r>
              <w:rPr>
                <w:rFonts w:ascii="Times New Roman" w:hAnsi="Times New Roman"/>
                <w:iCs/>
              </w:rPr>
              <w:t>.</w:t>
            </w:r>
          </w:p>
          <w:p w14:paraId="6011FBF6" w14:textId="77777777" w:rsidR="00796B14" w:rsidRDefault="00796B14" w:rsidP="00EC0201">
            <w:pPr>
              <w:rPr>
                <w:rFonts w:ascii="Times New Roman" w:hAnsi="Times New Roman"/>
                <w:iCs/>
              </w:rPr>
            </w:pPr>
            <w:r>
              <w:rPr>
                <w:rFonts w:ascii="Times New Roman" w:hAnsi="Times New Roman"/>
                <w:iCs/>
              </w:rPr>
              <w:t xml:space="preserve">Siedlisko to nie było wymienione w SDF. Zostało ono zidentyfikowane w zamian za błędnie zidentyfikowane siedlisko 91I0 </w:t>
            </w:r>
            <w:r w:rsidRPr="002637D6">
              <w:rPr>
                <w:rFonts w:ascii="Times New Roman" w:hAnsi="Times New Roman"/>
                <w:iCs/>
              </w:rPr>
              <w:t>Ciepłolubne dąbrowy (</w:t>
            </w:r>
            <w:proofErr w:type="spellStart"/>
            <w:r w:rsidRPr="002637D6">
              <w:rPr>
                <w:rFonts w:ascii="Times New Roman" w:hAnsi="Times New Roman"/>
                <w:i/>
                <w:iCs/>
              </w:rPr>
              <w:t>Quercetalia</w:t>
            </w:r>
            <w:proofErr w:type="spellEnd"/>
            <w:r w:rsidRPr="002637D6">
              <w:rPr>
                <w:rFonts w:ascii="Times New Roman" w:hAnsi="Times New Roman"/>
                <w:i/>
                <w:iCs/>
              </w:rPr>
              <w:t xml:space="preserve"> </w:t>
            </w:r>
            <w:proofErr w:type="spellStart"/>
            <w:r w:rsidRPr="002637D6">
              <w:rPr>
                <w:rFonts w:ascii="Times New Roman" w:hAnsi="Times New Roman"/>
                <w:i/>
                <w:iCs/>
              </w:rPr>
              <w:t>pubescentis-petraeae</w:t>
            </w:r>
            <w:proofErr w:type="spellEnd"/>
            <w:r w:rsidRPr="002637D6">
              <w:rPr>
                <w:rFonts w:ascii="Times New Roman" w:hAnsi="Times New Roman"/>
                <w:iCs/>
              </w:rPr>
              <w:t>)</w:t>
            </w:r>
            <w:r>
              <w:rPr>
                <w:rFonts w:ascii="Times New Roman" w:hAnsi="Times New Roman"/>
                <w:iCs/>
              </w:rPr>
              <w:t>.</w:t>
            </w:r>
          </w:p>
          <w:p w14:paraId="2CFBF5A5"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Działanie ochronne nr 13 w całości odnosi się również do siedliska 9190 dlatego uzasadnione jest jego dodanie.</w:t>
            </w:r>
          </w:p>
          <w:p w14:paraId="590B7649" w14:textId="77777777" w:rsidR="00796B14" w:rsidRPr="0088014D" w:rsidRDefault="00796B14" w:rsidP="00EC0201">
            <w:pPr>
              <w:rPr>
                <w:rFonts w:ascii="Times New Roman" w:eastAsia="Times New Roman" w:hAnsi="Times New Roman" w:cs="Times New Roman"/>
                <w:iCs/>
                <w:kern w:val="3"/>
                <w:lang w:eastAsia="pl-PL"/>
              </w:rPr>
            </w:pPr>
            <w:r w:rsidRPr="008C09EE">
              <w:rPr>
                <w:rFonts w:ascii="Times New Roman" w:eastAsia="Times New Roman" w:hAnsi="Times New Roman" w:cs="Times New Roman"/>
                <w:iCs/>
                <w:kern w:val="3"/>
                <w:lang w:eastAsia="pl-PL"/>
              </w:rPr>
              <w:t xml:space="preserve">Zakwalifikowanie w </w:t>
            </w:r>
            <w:r>
              <w:rPr>
                <w:rFonts w:ascii="Times New Roman" w:eastAsia="Times New Roman" w:hAnsi="Times New Roman" w:cs="Times New Roman"/>
                <w:iCs/>
                <w:kern w:val="3"/>
                <w:lang w:eastAsia="pl-PL"/>
              </w:rPr>
              <w:t xml:space="preserve">trakcie badań w latach 2014—2015 </w:t>
            </w:r>
            <w:r w:rsidRPr="008C09EE">
              <w:rPr>
                <w:rFonts w:ascii="Times New Roman" w:eastAsia="Times New Roman" w:hAnsi="Times New Roman" w:cs="Times New Roman"/>
                <w:iCs/>
                <w:kern w:val="3"/>
                <w:lang w:eastAsia="pl-PL"/>
              </w:rPr>
              <w:t>płatów siedliska w obrębie obszaru Natura 2000 Ostoja Olsztyńsko-Mirowska do siedliska 91I0 Ciepłolubne dąbrowy (</w:t>
            </w:r>
            <w:proofErr w:type="spellStart"/>
            <w:r w:rsidRPr="008C09EE">
              <w:rPr>
                <w:rFonts w:ascii="Times New Roman" w:eastAsia="Times New Roman" w:hAnsi="Times New Roman" w:cs="Times New Roman"/>
                <w:i/>
                <w:iCs/>
                <w:kern w:val="3"/>
                <w:lang w:eastAsia="pl-PL"/>
              </w:rPr>
              <w:t>Quercetalia</w:t>
            </w:r>
            <w:proofErr w:type="spellEnd"/>
            <w:r w:rsidRPr="008C09EE">
              <w:rPr>
                <w:rFonts w:ascii="Times New Roman" w:eastAsia="Times New Roman" w:hAnsi="Times New Roman" w:cs="Times New Roman"/>
                <w:i/>
                <w:iCs/>
                <w:kern w:val="3"/>
                <w:lang w:eastAsia="pl-PL"/>
              </w:rPr>
              <w:t xml:space="preserve"> </w:t>
            </w:r>
            <w:proofErr w:type="spellStart"/>
            <w:r w:rsidRPr="008C09EE">
              <w:rPr>
                <w:rFonts w:ascii="Times New Roman" w:eastAsia="Times New Roman" w:hAnsi="Times New Roman" w:cs="Times New Roman"/>
                <w:i/>
                <w:iCs/>
                <w:kern w:val="3"/>
                <w:lang w:eastAsia="pl-PL"/>
              </w:rPr>
              <w:t>pubescentis-petraeae</w:t>
            </w:r>
            <w:proofErr w:type="spellEnd"/>
            <w:r w:rsidRPr="008C09EE">
              <w:rPr>
                <w:rFonts w:ascii="Times New Roman" w:eastAsia="Times New Roman" w:hAnsi="Times New Roman" w:cs="Times New Roman"/>
                <w:iCs/>
                <w:kern w:val="3"/>
                <w:lang w:eastAsia="pl-PL"/>
              </w:rPr>
              <w:t>) wynika prawdopodobnie z interpretowania w przeszłości siedliska 9190 wyłącznie jako pomorski kwaśny las brzozowo-dębowy (</w:t>
            </w:r>
            <w:proofErr w:type="spellStart"/>
            <w:r w:rsidRPr="008C09EE">
              <w:rPr>
                <w:rFonts w:ascii="Times New Roman" w:eastAsia="Times New Roman" w:hAnsi="Times New Roman" w:cs="Times New Roman"/>
                <w:i/>
                <w:iCs/>
                <w:kern w:val="3"/>
                <w:lang w:eastAsia="pl-PL"/>
              </w:rPr>
              <w:t>Betulo-Quercetum</w:t>
            </w:r>
            <w:proofErr w:type="spellEnd"/>
            <w:r w:rsidRPr="008C09EE">
              <w:rPr>
                <w:rFonts w:ascii="Times New Roman" w:eastAsia="Times New Roman" w:hAnsi="Times New Roman" w:cs="Times New Roman"/>
                <w:iCs/>
                <w:kern w:val="3"/>
                <w:lang w:eastAsia="pl-PL"/>
              </w:rPr>
              <w:t xml:space="preserve">). W związku z brakiem możliwości występowania tego siedliska na Wyżynie Śląsko-Krakowskiej, najbliższym możliwym przyporządkowaniem płatów dąbrów były zubożone warianty siedliska 91I0. W związku ze zmianą oficjalnej interpretacji siedliska 9190, </w:t>
            </w:r>
            <w:r>
              <w:rPr>
                <w:rFonts w:ascii="Times New Roman" w:eastAsia="Times New Roman" w:hAnsi="Times New Roman" w:cs="Times New Roman"/>
                <w:iCs/>
                <w:kern w:val="3"/>
                <w:lang w:eastAsia="pl-PL"/>
              </w:rPr>
              <w:t>konieczna</w:t>
            </w:r>
            <w:r w:rsidRPr="008C09EE">
              <w:rPr>
                <w:rFonts w:ascii="Times New Roman" w:eastAsia="Times New Roman" w:hAnsi="Times New Roman" w:cs="Times New Roman"/>
                <w:iCs/>
                <w:kern w:val="3"/>
                <w:lang w:eastAsia="pl-PL"/>
              </w:rPr>
              <w:t xml:space="preserve"> jest korekta kwalifikacji płatów w obrębie obszaru Natura 2000</w:t>
            </w:r>
            <w:r>
              <w:rPr>
                <w:rFonts w:ascii="Times New Roman" w:eastAsia="Times New Roman" w:hAnsi="Times New Roman" w:cs="Times New Roman"/>
                <w:iCs/>
                <w:kern w:val="3"/>
                <w:lang w:eastAsia="pl-PL"/>
              </w:rPr>
              <w:t xml:space="preserve"> Ostoja Olsztyńsko-Mirowska</w:t>
            </w:r>
            <w:r w:rsidRPr="008C09EE">
              <w:rPr>
                <w:rFonts w:ascii="Times New Roman" w:eastAsia="Times New Roman" w:hAnsi="Times New Roman" w:cs="Times New Roman"/>
                <w:iCs/>
                <w:kern w:val="3"/>
                <w:lang w:eastAsia="pl-PL"/>
              </w:rPr>
              <w:t>.</w:t>
            </w:r>
          </w:p>
        </w:tc>
        <w:tc>
          <w:tcPr>
            <w:tcW w:w="6804" w:type="dxa"/>
            <w:tcBorders>
              <w:top w:val="single" w:sz="4" w:space="0" w:color="000000"/>
              <w:left w:val="single" w:sz="4" w:space="0" w:color="000000"/>
              <w:bottom w:val="single" w:sz="4" w:space="0" w:color="000000"/>
              <w:right w:val="single" w:sz="4" w:space="0" w:color="000000"/>
            </w:tcBorders>
          </w:tcPr>
          <w:p w14:paraId="27C5A2F7"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w:t>
            </w:r>
            <w:r w:rsidR="006C14F1">
              <w:rPr>
                <w:rFonts w:ascii="Times New Roman" w:eastAsia="Times New Roman" w:hAnsi="Times New Roman" w:cs="Times New Roman"/>
                <w:iCs/>
                <w:kern w:val="3"/>
                <w:lang w:eastAsia="pl-PL"/>
              </w:rPr>
              <w:t xml:space="preserve"> </w:t>
            </w:r>
            <w:r>
              <w:rPr>
                <w:rFonts w:ascii="Times New Roman" w:eastAsia="Times New Roman" w:hAnsi="Times New Roman" w:cs="Times New Roman"/>
                <w:iCs/>
                <w:kern w:val="3"/>
                <w:lang w:eastAsia="pl-PL"/>
              </w:rPr>
              <w:t>uwzględniona.</w:t>
            </w:r>
          </w:p>
          <w:p w14:paraId="6409AC67"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 W związku ze zmianą interpretacji siedliska 91I0, konieczne jest wprowadzenie zmian w całym szablonie dokumentacyjnym </w:t>
            </w:r>
            <w:r>
              <w:rPr>
                <w:rFonts w:ascii="Times New Roman" w:eastAsia="Times New Roman" w:hAnsi="Times New Roman" w:cs="Times New Roman"/>
                <w:iCs/>
                <w:kern w:val="3"/>
                <w:lang w:eastAsia="pl-PL"/>
              </w:rPr>
              <w:br/>
              <w:t>i załącznikach do planu zadań ochronnych, aktualizując siedliska dąbrów z 91I0 na 9190.</w:t>
            </w:r>
          </w:p>
          <w:p w14:paraId="6227E0FB"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Dla siedliska 9190 przypisano działania ochronne w załączniku nr 5.</w:t>
            </w:r>
          </w:p>
          <w:p w14:paraId="2EEED6CD" w14:textId="77777777" w:rsidR="00796B14" w:rsidRPr="0088014D" w:rsidRDefault="00796B14" w:rsidP="006C14F1">
            <w:pPr>
              <w:rPr>
                <w:rFonts w:ascii="Times New Roman" w:eastAsia="Times New Roman" w:hAnsi="Times New Roman" w:cs="Times New Roman"/>
                <w:iCs/>
                <w:kern w:val="3"/>
                <w:lang w:eastAsia="pl-PL"/>
              </w:rPr>
            </w:pPr>
          </w:p>
        </w:tc>
      </w:tr>
      <w:tr w:rsidR="00796B14" w:rsidRPr="0088014D" w14:paraId="69FF38DF"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44C190EA"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E12E1C" w14:textId="77777777" w:rsidR="00796B14" w:rsidRDefault="00796B14" w:rsidP="00EC0201">
            <w:pPr>
              <w:rPr>
                <w:rFonts w:ascii="Times New Roman" w:eastAsia="Times New Roman" w:hAnsi="Times New Roman" w:cs="Times New Roman"/>
                <w:iCs/>
                <w:kern w:val="3"/>
                <w:lang w:eastAsia="pl-PL"/>
              </w:rPr>
            </w:pPr>
            <w:r w:rsidRPr="006E50B3">
              <w:rPr>
                <w:rFonts w:ascii="Times New Roman" w:eastAsia="Times New Roman" w:hAnsi="Times New Roman" w:cs="Times New Roman"/>
                <w:iCs/>
                <w:kern w:val="3"/>
                <w:lang w:eastAsia="pl-PL"/>
              </w:rPr>
              <w:t>Uwaga do załącznika nr 5 Działania ochronne.</w:t>
            </w:r>
          </w:p>
          <w:p w14:paraId="69B2BE7D" w14:textId="77777777" w:rsidR="00796B14" w:rsidRPr="00B7275C" w:rsidRDefault="00796B14" w:rsidP="00EC0201">
            <w:pPr>
              <w:rPr>
                <w:rFonts w:ascii="Times New Roman" w:eastAsia="Times New Roman" w:hAnsi="Times New Roman" w:cs="Times New Roman"/>
                <w:i/>
                <w:kern w:val="3"/>
                <w:lang w:eastAsia="pl-PL"/>
              </w:rPr>
            </w:pPr>
            <w:r>
              <w:rPr>
                <w:rFonts w:ascii="Times New Roman" w:eastAsia="Times New Roman" w:hAnsi="Times New Roman" w:cs="Times New Roman"/>
                <w:iCs/>
                <w:kern w:val="3"/>
                <w:lang w:eastAsia="pl-PL"/>
              </w:rPr>
              <w:lastRenderedPageBreak/>
              <w:t>Działanie ochronne nr 14.</w:t>
            </w:r>
            <w:r w:rsidRPr="00B7275C">
              <w:rPr>
                <w:rFonts w:ascii="Times New Roman" w:eastAsia="Calibri" w:hAnsi="Times New Roman" w:cs="Times New Roman"/>
                <w:iCs/>
              </w:rPr>
              <w:t xml:space="preserve"> </w:t>
            </w:r>
            <w:r w:rsidRPr="00B7275C">
              <w:rPr>
                <w:rFonts w:ascii="Times New Roman" w:eastAsia="Times New Roman" w:hAnsi="Times New Roman" w:cs="Times New Roman"/>
                <w:i/>
                <w:kern w:val="3"/>
                <w:lang w:eastAsia="pl-PL"/>
              </w:rPr>
              <w:t>Modyfikacja metod gospodarowania</w:t>
            </w:r>
            <w:r w:rsidRPr="00B7275C">
              <w:rPr>
                <w:rFonts w:ascii="Times New Roman" w:eastAsia="Times New Roman" w:hAnsi="Times New Roman" w:cs="Times New Roman"/>
                <w:bCs/>
                <w:i/>
                <w:kern w:val="3"/>
                <w:lang w:eastAsia="pl-PL"/>
              </w:rPr>
              <w:t xml:space="preserve"> gatunkami drzew właściwych dla siedliska przyrodniczego poprzez</w:t>
            </w:r>
            <w:r w:rsidRPr="00B7275C">
              <w:rPr>
                <w:rFonts w:ascii="Times New Roman" w:eastAsia="Times New Roman" w:hAnsi="Times New Roman" w:cs="Times New Roman"/>
                <w:i/>
                <w:kern w:val="3"/>
                <w:lang w:eastAsia="pl-PL"/>
              </w:rPr>
              <w:t xml:space="preserve">: </w:t>
            </w:r>
          </w:p>
          <w:p w14:paraId="0942A4D8" w14:textId="77777777" w:rsidR="00796B14" w:rsidRPr="00B7275C" w:rsidRDefault="00796B14" w:rsidP="00EC0201">
            <w:pPr>
              <w:rPr>
                <w:rFonts w:ascii="Times New Roman" w:eastAsia="Times New Roman" w:hAnsi="Times New Roman" w:cs="Times New Roman"/>
                <w:i/>
                <w:kern w:val="3"/>
                <w:lang w:eastAsia="pl-PL"/>
              </w:rPr>
            </w:pPr>
            <w:r w:rsidRPr="00B7275C">
              <w:rPr>
                <w:rFonts w:ascii="Times New Roman" w:eastAsia="Times New Roman" w:hAnsi="Times New Roman" w:cs="Times New Roman"/>
                <w:i/>
                <w:kern w:val="3"/>
                <w:lang w:eastAsia="pl-PL"/>
              </w:rPr>
              <w:t>- pozostawianie martwych drzew i części drzew leżących i stojących od 7 cm grubości w cieńszym końcu, tak by dążyć do wartości 20m</w:t>
            </w:r>
            <w:r w:rsidRPr="00B7275C">
              <w:rPr>
                <w:rFonts w:ascii="Times New Roman" w:eastAsia="Times New Roman" w:hAnsi="Times New Roman" w:cs="Times New Roman"/>
                <w:i/>
                <w:kern w:val="3"/>
                <w:vertAlign w:val="superscript"/>
                <w:lang w:eastAsia="pl-PL"/>
              </w:rPr>
              <w:t>3</w:t>
            </w:r>
            <w:r w:rsidRPr="00B7275C">
              <w:rPr>
                <w:rFonts w:ascii="Times New Roman" w:eastAsia="Times New Roman" w:hAnsi="Times New Roman" w:cs="Times New Roman"/>
                <w:i/>
                <w:kern w:val="3"/>
                <w:lang w:eastAsia="pl-PL"/>
              </w:rPr>
              <w:t xml:space="preserve">/ha,  </w:t>
            </w:r>
          </w:p>
          <w:p w14:paraId="5CBAA75E" w14:textId="77777777" w:rsidR="00796B14" w:rsidRPr="00B7275C" w:rsidRDefault="00796B14" w:rsidP="00EC0201">
            <w:pPr>
              <w:rPr>
                <w:rFonts w:ascii="Times New Roman" w:eastAsia="Times New Roman" w:hAnsi="Times New Roman" w:cs="Times New Roman"/>
                <w:i/>
                <w:kern w:val="3"/>
                <w:lang w:eastAsia="pl-PL"/>
              </w:rPr>
            </w:pPr>
            <w:r w:rsidRPr="00B7275C">
              <w:rPr>
                <w:rFonts w:ascii="Times New Roman" w:eastAsia="Times New Roman" w:hAnsi="Times New Roman" w:cs="Times New Roman"/>
                <w:i/>
                <w:kern w:val="3"/>
                <w:lang w:eastAsia="pl-PL"/>
              </w:rPr>
              <w:t>- pozostawianie grubych kłód i stojących pni &gt;3 m długości/wysokości i &gt;50 cm grubości, mierzonej w pierśnicy martwych drzew stojących, a w przypadku kłód leżących – w pierśnicy, jeśli można ją określić, lub w grubszym końcu kłody, tak by dążyć do uzyskania wartości &gt;5 szt./ha</w:t>
            </w:r>
          </w:p>
          <w:p w14:paraId="7FB3A420" w14:textId="77777777" w:rsidR="00796B14" w:rsidRPr="00B7275C" w:rsidRDefault="00796B14" w:rsidP="00EC0201">
            <w:pPr>
              <w:rPr>
                <w:rFonts w:ascii="Times New Roman" w:eastAsia="Times New Roman" w:hAnsi="Times New Roman" w:cs="Times New Roman"/>
                <w:iCs/>
                <w:kern w:val="3"/>
                <w:lang w:eastAsia="pl-PL"/>
              </w:rPr>
            </w:pPr>
            <w:r w:rsidRPr="00B7275C">
              <w:rPr>
                <w:rFonts w:ascii="Times New Roman" w:eastAsia="Times New Roman" w:hAnsi="Times New Roman" w:cs="Times New Roman"/>
                <w:i/>
                <w:kern w:val="3"/>
                <w:lang w:eastAsia="pl-PL"/>
              </w:rPr>
              <w:t>-  pozostawianie &gt; 20 szt./ha drzew biocenotycznych</w:t>
            </w:r>
            <w:r w:rsidRPr="00B7275C">
              <w:rPr>
                <w:rFonts w:ascii="Times New Roman" w:eastAsia="Times New Roman" w:hAnsi="Times New Roman" w:cs="Times New Roman"/>
                <w:iCs/>
                <w:kern w:val="3"/>
                <w:lang w:eastAsia="pl-PL"/>
              </w:rPr>
              <w:t>,</w:t>
            </w:r>
          </w:p>
          <w:p w14:paraId="29AC5DCE" w14:textId="77777777" w:rsidR="00796B14" w:rsidRPr="00654905" w:rsidRDefault="00796B14" w:rsidP="00EC0201">
            <w:pPr>
              <w:rPr>
                <w:rFonts w:ascii="Times New Roman" w:hAnsi="Times New Roman"/>
                <w:iCs/>
              </w:rPr>
            </w:pPr>
            <w:r>
              <w:rPr>
                <w:rFonts w:ascii="Times New Roman" w:hAnsi="Times New Roman"/>
                <w:iCs/>
              </w:rPr>
              <w:t xml:space="preserve">Proponuje się dodać siedlisko </w:t>
            </w:r>
            <w:r w:rsidRPr="00654905">
              <w:rPr>
                <w:rFonts w:ascii="Times New Roman" w:hAnsi="Times New Roman"/>
                <w:iCs/>
              </w:rPr>
              <w:t>9150 Ciepłolubne buczyny storczykowe</w:t>
            </w:r>
            <w:r w:rsidRPr="00654905">
              <w:rPr>
                <w:rFonts w:ascii="Times New Roman" w:hAnsi="Times New Roman"/>
                <w:i/>
                <w:iCs/>
              </w:rPr>
              <w:t xml:space="preserve"> </w:t>
            </w:r>
            <w:r w:rsidRPr="00654905">
              <w:rPr>
                <w:rFonts w:ascii="Times New Roman" w:hAnsi="Times New Roman"/>
                <w:iCs/>
              </w:rPr>
              <w:t>(</w:t>
            </w:r>
            <w:proofErr w:type="spellStart"/>
            <w:r w:rsidRPr="00654905">
              <w:rPr>
                <w:rFonts w:ascii="Times New Roman" w:hAnsi="Times New Roman"/>
                <w:i/>
                <w:iCs/>
              </w:rPr>
              <w:t>Cephalanthero-Fagenion</w:t>
            </w:r>
            <w:proofErr w:type="spellEnd"/>
            <w:r w:rsidRPr="00654905">
              <w:rPr>
                <w:rFonts w:ascii="Times New Roman" w:hAnsi="Times New Roman"/>
                <w:iCs/>
              </w:rPr>
              <w:t>)</w:t>
            </w:r>
            <w:r>
              <w:rPr>
                <w:rFonts w:ascii="Times New Roman" w:hAnsi="Times New Roman"/>
                <w:iCs/>
              </w:rPr>
              <w:t xml:space="preserve"> oraz</w:t>
            </w:r>
          </w:p>
          <w:p w14:paraId="54977D2E" w14:textId="77777777" w:rsidR="00796B14" w:rsidRDefault="00796B14" w:rsidP="00EC0201">
            <w:pPr>
              <w:rPr>
                <w:rFonts w:ascii="Times New Roman" w:hAnsi="Times New Roman"/>
                <w:iCs/>
              </w:rPr>
            </w:pPr>
            <w:r>
              <w:rPr>
                <w:rFonts w:ascii="Times New Roman" w:hAnsi="Times New Roman"/>
                <w:iCs/>
              </w:rPr>
              <w:t xml:space="preserve">nowe siedlisko </w:t>
            </w:r>
            <w:r w:rsidRPr="00FD4AD9">
              <w:rPr>
                <w:rFonts w:ascii="Times New Roman" w:hAnsi="Times New Roman"/>
                <w:iCs/>
              </w:rPr>
              <w:t>9190 Kwaśne dąbrowy (</w:t>
            </w:r>
            <w:proofErr w:type="spellStart"/>
            <w:r w:rsidRPr="00FD4AD9">
              <w:rPr>
                <w:rFonts w:ascii="Times New Roman" w:hAnsi="Times New Roman"/>
                <w:i/>
                <w:iCs/>
              </w:rPr>
              <w:t>Quercetea</w:t>
            </w:r>
            <w:proofErr w:type="spellEnd"/>
            <w:r w:rsidRPr="00FD4AD9">
              <w:rPr>
                <w:rFonts w:ascii="Times New Roman" w:hAnsi="Times New Roman"/>
                <w:i/>
                <w:iCs/>
              </w:rPr>
              <w:t xml:space="preserve"> </w:t>
            </w:r>
            <w:proofErr w:type="spellStart"/>
            <w:r w:rsidRPr="00FD4AD9">
              <w:rPr>
                <w:rFonts w:ascii="Times New Roman" w:hAnsi="Times New Roman"/>
                <w:i/>
                <w:iCs/>
              </w:rPr>
              <w:t>robori-petraeae</w:t>
            </w:r>
            <w:proofErr w:type="spellEnd"/>
            <w:r w:rsidRPr="00FD4AD9">
              <w:rPr>
                <w:rFonts w:ascii="Times New Roman" w:hAnsi="Times New Roman"/>
                <w:iCs/>
              </w:rPr>
              <w:t>)</w:t>
            </w:r>
            <w:r>
              <w:rPr>
                <w:rFonts w:ascii="Times New Roman" w:hAnsi="Times New Roman"/>
                <w:iCs/>
              </w:rPr>
              <w:t>.</w:t>
            </w:r>
          </w:p>
          <w:p w14:paraId="52AA2347" w14:textId="77777777" w:rsidR="00796B14" w:rsidRPr="00B7275C" w:rsidRDefault="00796B14" w:rsidP="00EC0201">
            <w:pPr>
              <w:rPr>
                <w:rFonts w:ascii="Times New Roman" w:hAnsi="Times New Roman" w:cs="Times New Roman"/>
              </w:rPr>
            </w:pPr>
            <w:r>
              <w:rPr>
                <w:rFonts w:ascii="Times New Roman" w:hAnsi="Times New Roman" w:cs="Times New Roman"/>
              </w:rPr>
              <w:t>M</w:t>
            </w:r>
            <w:r w:rsidRPr="00B7275C">
              <w:rPr>
                <w:rFonts w:ascii="Times New Roman" w:hAnsi="Times New Roman" w:cs="Times New Roman"/>
              </w:rPr>
              <w:t>artwe drewno i obecność drzew biocenotycznych wpływają na ogólny stan siedliska, podobnie jak w przypadku innych siedlisk leśnych; pośrednio mogą wpływać na oceny innych wskaźników</w:t>
            </w:r>
            <w:r>
              <w:rPr>
                <w:rFonts w:ascii="Times New Roman" w:hAnsi="Times New Roman" w:cs="Times New Roman"/>
              </w:rPr>
              <w:t xml:space="preserve">. Ponadto </w:t>
            </w:r>
            <w:r w:rsidRPr="009B52A6">
              <w:rPr>
                <w:rFonts w:ascii="Times New Roman" w:hAnsi="Times New Roman" w:cs="Times New Roman"/>
              </w:rPr>
              <w:t>obecność drzew biocenotycznych bezpośrednio wpływa na możliwości występowania cennych gatunków owadów, która jest mierzona wskaźnikiem „Stan kluczowych dla różnorodności biologicznej gatunków lokalnie typowych dla siedlisk</w:t>
            </w:r>
            <w:r>
              <w:rPr>
                <w:rFonts w:ascii="Times New Roman" w:hAnsi="Times New Roman" w:cs="Times New Roman"/>
              </w:rPr>
              <w:t>.</w:t>
            </w:r>
          </w:p>
        </w:tc>
        <w:tc>
          <w:tcPr>
            <w:tcW w:w="6804" w:type="dxa"/>
            <w:tcBorders>
              <w:top w:val="single" w:sz="4" w:space="0" w:color="000000"/>
              <w:left w:val="single" w:sz="4" w:space="0" w:color="000000"/>
              <w:bottom w:val="single" w:sz="4" w:space="0" w:color="000000"/>
              <w:right w:val="single" w:sz="4" w:space="0" w:color="000000"/>
            </w:tcBorders>
          </w:tcPr>
          <w:p w14:paraId="64184544"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Uwaga uwzględniona.</w:t>
            </w:r>
          </w:p>
          <w:p w14:paraId="12261FD1"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 W związku ze zmianą interpretacji siedliska 91I0, konieczne jest wprowadzenie zmian w całym szablonie dokumentacyjnym </w:t>
            </w:r>
            <w:r>
              <w:rPr>
                <w:rFonts w:ascii="Times New Roman" w:eastAsia="Times New Roman" w:hAnsi="Times New Roman" w:cs="Times New Roman"/>
                <w:iCs/>
                <w:kern w:val="3"/>
                <w:lang w:eastAsia="pl-PL"/>
              </w:rPr>
              <w:br/>
            </w:r>
            <w:r>
              <w:rPr>
                <w:rFonts w:ascii="Times New Roman" w:eastAsia="Times New Roman" w:hAnsi="Times New Roman" w:cs="Times New Roman"/>
                <w:iCs/>
                <w:kern w:val="3"/>
                <w:lang w:eastAsia="pl-PL"/>
              </w:rPr>
              <w:lastRenderedPageBreak/>
              <w:t>i załącznikach do planu zadań ochronnych, aktualizując siedliska dąbrów z 91I0 na 9190.</w:t>
            </w:r>
          </w:p>
          <w:p w14:paraId="5B9F4DCC"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Dla siedliska 9190 przypisano działania ochronne w załączniku nr 5.</w:t>
            </w:r>
          </w:p>
          <w:p w14:paraId="09785FC8" w14:textId="77777777" w:rsidR="00796B14" w:rsidRPr="0088014D" w:rsidRDefault="00796B14" w:rsidP="006C14F1">
            <w:pPr>
              <w:rPr>
                <w:rFonts w:ascii="Times New Roman" w:eastAsia="Times New Roman" w:hAnsi="Times New Roman" w:cs="Times New Roman"/>
                <w:iCs/>
                <w:kern w:val="3"/>
                <w:lang w:eastAsia="pl-PL"/>
              </w:rPr>
            </w:pPr>
          </w:p>
        </w:tc>
      </w:tr>
      <w:tr w:rsidR="00796B14" w:rsidRPr="0088014D" w14:paraId="53017466"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F35AC35"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p w14:paraId="491C6E5B" w14:textId="77777777" w:rsidR="00796B14" w:rsidRPr="0088014D" w:rsidRDefault="00796B14" w:rsidP="00796B14">
            <w:p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C271B2" w14:textId="77777777" w:rsidR="00796B14" w:rsidRDefault="00796B14" w:rsidP="00EC0201">
            <w:pPr>
              <w:rPr>
                <w:rFonts w:ascii="Times New Roman" w:eastAsia="Times New Roman" w:hAnsi="Times New Roman" w:cs="Times New Roman"/>
                <w:iCs/>
                <w:kern w:val="3"/>
                <w:lang w:eastAsia="pl-PL"/>
              </w:rPr>
            </w:pPr>
            <w:r w:rsidRPr="006E50B3">
              <w:rPr>
                <w:rFonts w:ascii="Times New Roman" w:eastAsia="Times New Roman" w:hAnsi="Times New Roman" w:cs="Times New Roman"/>
                <w:iCs/>
                <w:kern w:val="3"/>
                <w:lang w:eastAsia="pl-PL"/>
              </w:rPr>
              <w:t>Uwaga do załącznika nr 5 Działania ochronne.</w:t>
            </w:r>
          </w:p>
          <w:p w14:paraId="5890B54B" w14:textId="77777777" w:rsidR="00796B14" w:rsidRDefault="00796B14" w:rsidP="00EC0201">
            <w:pPr>
              <w:rPr>
                <w:rFonts w:ascii="Times New Roman" w:eastAsia="Times New Roman" w:hAnsi="Times New Roman" w:cs="Times New Roman"/>
                <w:iCs/>
                <w:kern w:val="3"/>
                <w:lang w:eastAsia="pl-PL"/>
              </w:rPr>
            </w:pPr>
            <w:r w:rsidRPr="00575E28">
              <w:rPr>
                <w:rFonts w:ascii="Times New Roman" w:eastAsia="Times New Roman" w:hAnsi="Times New Roman" w:cs="Times New Roman"/>
                <w:iCs/>
                <w:kern w:val="3"/>
                <w:lang w:eastAsia="pl-PL"/>
              </w:rPr>
              <w:t>Działania dotyczące monitoringu stanu ochrony i realizacji działań ochronnych</w:t>
            </w:r>
            <w:r>
              <w:rPr>
                <w:rFonts w:ascii="Times New Roman" w:eastAsia="Times New Roman" w:hAnsi="Times New Roman" w:cs="Times New Roman"/>
                <w:iCs/>
                <w:kern w:val="3"/>
                <w:lang w:eastAsia="pl-PL"/>
              </w:rPr>
              <w:t>.</w:t>
            </w:r>
          </w:p>
          <w:p w14:paraId="4287F336" w14:textId="77777777" w:rsidR="00796B14" w:rsidRPr="00575E28"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 xml:space="preserve">Działanie: </w:t>
            </w:r>
            <w:r w:rsidRPr="00575E28">
              <w:rPr>
                <w:rFonts w:ascii="Times New Roman" w:eastAsia="Times New Roman" w:hAnsi="Times New Roman" w:cs="Times New Roman"/>
                <w:i/>
                <w:kern w:val="3"/>
                <w:lang w:eastAsia="pl-PL"/>
              </w:rPr>
              <w:t>Monitoring stanu ochrony należy wykonać zgodnie z metodyką stosowaną w PMŚ GIOŚ.</w:t>
            </w:r>
            <w:r w:rsidRPr="00575E28">
              <w:rPr>
                <w:rFonts w:ascii="Times New Roman" w:eastAsia="Times New Roman" w:hAnsi="Times New Roman" w:cs="Times New Roman"/>
                <w:iCs/>
                <w:kern w:val="3"/>
                <w:lang w:eastAsia="pl-PL"/>
              </w:rPr>
              <w:t xml:space="preserve"> </w:t>
            </w:r>
          </w:p>
          <w:p w14:paraId="748A26D8" w14:textId="77777777" w:rsidR="00796B14" w:rsidRPr="0088014D" w:rsidRDefault="00796B14" w:rsidP="00EC0201">
            <w:pPr>
              <w:rPr>
                <w:rFonts w:ascii="Times New Roman" w:eastAsia="Times New Roman" w:hAnsi="Times New Roman" w:cs="Times New Roman"/>
                <w:iCs/>
                <w:kern w:val="3"/>
                <w:lang w:eastAsia="pl-PL"/>
              </w:rPr>
            </w:pPr>
            <w:r w:rsidRPr="008F386C">
              <w:rPr>
                <w:rFonts w:ascii="Times New Roman" w:eastAsia="Times New Roman" w:hAnsi="Times New Roman" w:cs="Times New Roman"/>
                <w:iCs/>
                <w:kern w:val="3"/>
                <w:lang w:eastAsia="pl-PL"/>
              </w:rPr>
              <w:t xml:space="preserve">Proponuje się </w:t>
            </w:r>
            <w:r>
              <w:rPr>
                <w:rFonts w:ascii="Times New Roman" w:eastAsia="Times New Roman" w:hAnsi="Times New Roman" w:cs="Times New Roman"/>
                <w:iCs/>
                <w:kern w:val="3"/>
                <w:lang w:eastAsia="pl-PL"/>
              </w:rPr>
              <w:t xml:space="preserve">usunięcie siedliska </w:t>
            </w:r>
            <w:r w:rsidRPr="008F386C">
              <w:rPr>
                <w:rFonts w:ascii="Times New Roman" w:eastAsia="Times New Roman" w:hAnsi="Times New Roman" w:cs="Times New Roman"/>
                <w:iCs/>
                <w:kern w:val="3"/>
                <w:lang w:eastAsia="pl-PL"/>
              </w:rPr>
              <w:t>91I0 Ciepłolubne dąbrowy (</w:t>
            </w:r>
            <w:proofErr w:type="spellStart"/>
            <w:r w:rsidRPr="008F386C">
              <w:rPr>
                <w:rFonts w:ascii="Times New Roman" w:eastAsia="Times New Roman" w:hAnsi="Times New Roman" w:cs="Times New Roman"/>
                <w:i/>
                <w:iCs/>
                <w:kern w:val="3"/>
                <w:lang w:eastAsia="pl-PL"/>
              </w:rPr>
              <w:t>Quercetalia</w:t>
            </w:r>
            <w:proofErr w:type="spellEnd"/>
            <w:r w:rsidRPr="008F386C">
              <w:rPr>
                <w:rFonts w:ascii="Times New Roman" w:eastAsia="Times New Roman" w:hAnsi="Times New Roman" w:cs="Times New Roman"/>
                <w:i/>
                <w:iCs/>
                <w:kern w:val="3"/>
                <w:lang w:eastAsia="pl-PL"/>
              </w:rPr>
              <w:t xml:space="preserve"> </w:t>
            </w:r>
            <w:proofErr w:type="spellStart"/>
            <w:r w:rsidRPr="008F386C">
              <w:rPr>
                <w:rFonts w:ascii="Times New Roman" w:eastAsia="Times New Roman" w:hAnsi="Times New Roman" w:cs="Times New Roman"/>
                <w:i/>
                <w:iCs/>
                <w:kern w:val="3"/>
                <w:lang w:eastAsia="pl-PL"/>
              </w:rPr>
              <w:t>pubescentis-petraeae</w:t>
            </w:r>
            <w:proofErr w:type="spellEnd"/>
            <w:r w:rsidRPr="008F386C">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 xml:space="preserve"> i </w:t>
            </w:r>
            <w:r w:rsidRPr="008F386C">
              <w:rPr>
                <w:rFonts w:ascii="Times New Roman" w:eastAsia="Times New Roman" w:hAnsi="Times New Roman" w:cs="Times New Roman"/>
                <w:iCs/>
                <w:kern w:val="3"/>
                <w:lang w:eastAsia="pl-PL"/>
              </w:rPr>
              <w:t>doda</w:t>
            </w:r>
            <w:r>
              <w:rPr>
                <w:rFonts w:ascii="Times New Roman" w:eastAsia="Times New Roman" w:hAnsi="Times New Roman" w:cs="Times New Roman"/>
                <w:iCs/>
                <w:kern w:val="3"/>
                <w:lang w:eastAsia="pl-PL"/>
              </w:rPr>
              <w:t>nie</w:t>
            </w:r>
            <w:r w:rsidRPr="008F386C">
              <w:rPr>
                <w:rFonts w:ascii="Times New Roman" w:eastAsia="Times New Roman" w:hAnsi="Times New Roman" w:cs="Times New Roman"/>
                <w:iCs/>
                <w:kern w:val="3"/>
                <w:lang w:eastAsia="pl-PL"/>
              </w:rPr>
              <w:t xml:space="preserve"> nowe</w:t>
            </w:r>
            <w:r>
              <w:rPr>
                <w:rFonts w:ascii="Times New Roman" w:eastAsia="Times New Roman" w:hAnsi="Times New Roman" w:cs="Times New Roman"/>
                <w:iCs/>
                <w:kern w:val="3"/>
                <w:lang w:eastAsia="pl-PL"/>
              </w:rPr>
              <w:t>go</w:t>
            </w:r>
            <w:r w:rsidRPr="008F386C">
              <w:rPr>
                <w:rFonts w:ascii="Times New Roman" w:eastAsia="Times New Roman" w:hAnsi="Times New Roman" w:cs="Times New Roman"/>
                <w:iCs/>
                <w:kern w:val="3"/>
                <w:lang w:eastAsia="pl-PL"/>
              </w:rPr>
              <w:t xml:space="preserve"> siedlisko 9190 Kwaśne dąbrowy (</w:t>
            </w:r>
            <w:proofErr w:type="spellStart"/>
            <w:r w:rsidRPr="008F386C">
              <w:rPr>
                <w:rFonts w:ascii="Times New Roman" w:eastAsia="Times New Roman" w:hAnsi="Times New Roman" w:cs="Times New Roman"/>
                <w:i/>
                <w:iCs/>
                <w:kern w:val="3"/>
                <w:lang w:eastAsia="pl-PL"/>
              </w:rPr>
              <w:t>Quercetea</w:t>
            </w:r>
            <w:proofErr w:type="spellEnd"/>
            <w:r w:rsidRPr="008F386C">
              <w:rPr>
                <w:rFonts w:ascii="Times New Roman" w:eastAsia="Times New Roman" w:hAnsi="Times New Roman" w:cs="Times New Roman"/>
                <w:i/>
                <w:iCs/>
                <w:kern w:val="3"/>
                <w:lang w:eastAsia="pl-PL"/>
              </w:rPr>
              <w:t xml:space="preserve"> </w:t>
            </w:r>
            <w:proofErr w:type="spellStart"/>
            <w:r w:rsidRPr="008F386C">
              <w:rPr>
                <w:rFonts w:ascii="Times New Roman" w:eastAsia="Times New Roman" w:hAnsi="Times New Roman" w:cs="Times New Roman"/>
                <w:i/>
                <w:iCs/>
                <w:kern w:val="3"/>
                <w:lang w:eastAsia="pl-PL"/>
              </w:rPr>
              <w:t>robori-petraeae</w:t>
            </w:r>
            <w:proofErr w:type="spellEnd"/>
            <w:r w:rsidRPr="008F386C">
              <w:rPr>
                <w:rFonts w:ascii="Times New Roman" w:eastAsia="Times New Roman" w:hAnsi="Times New Roman" w:cs="Times New Roman"/>
                <w:iCs/>
                <w:kern w:val="3"/>
                <w:lang w:eastAsia="pl-PL"/>
              </w:rPr>
              <w:t>).</w:t>
            </w:r>
          </w:p>
        </w:tc>
        <w:tc>
          <w:tcPr>
            <w:tcW w:w="6804" w:type="dxa"/>
            <w:tcBorders>
              <w:top w:val="single" w:sz="4" w:space="0" w:color="000000"/>
              <w:left w:val="single" w:sz="4" w:space="0" w:color="000000"/>
              <w:bottom w:val="single" w:sz="4" w:space="0" w:color="000000"/>
              <w:right w:val="single" w:sz="4" w:space="0" w:color="000000"/>
            </w:tcBorders>
          </w:tcPr>
          <w:p w14:paraId="73013091"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lastRenderedPageBreak/>
              <w:t>Uwaga uwzględniona.</w:t>
            </w:r>
          </w:p>
          <w:p w14:paraId="0FB10D82"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W związku ze zmianą interpretacji siedliska 91I0, konieczne jest wprowadzenie zmian w całym szablonie dokumentacyjnym </w:t>
            </w:r>
            <w:r>
              <w:rPr>
                <w:rFonts w:ascii="Times New Roman" w:eastAsia="Times New Roman" w:hAnsi="Times New Roman" w:cs="Times New Roman"/>
                <w:iCs/>
                <w:kern w:val="3"/>
                <w:lang w:eastAsia="pl-PL"/>
              </w:rPr>
              <w:br/>
            </w:r>
            <w:r>
              <w:rPr>
                <w:rFonts w:ascii="Times New Roman" w:eastAsia="Times New Roman" w:hAnsi="Times New Roman" w:cs="Times New Roman"/>
                <w:iCs/>
                <w:kern w:val="3"/>
                <w:lang w:eastAsia="pl-PL"/>
              </w:rPr>
              <w:lastRenderedPageBreak/>
              <w:t>i załącznikach do planu zadań ochronnych, aktualizując siedliska dąbrów z 91I0 na 9190.</w:t>
            </w:r>
          </w:p>
          <w:p w14:paraId="165FFE2F"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Dla siedliska 9190 przypisano działania ochronne w załączniku nr 5. Usunięto z listy siedlisko 91I0.</w:t>
            </w:r>
          </w:p>
          <w:p w14:paraId="7BA70F43" w14:textId="77777777" w:rsidR="00796B14" w:rsidRPr="0088014D" w:rsidRDefault="00796B14" w:rsidP="00EC0201">
            <w:pPr>
              <w:rPr>
                <w:rFonts w:ascii="Times New Roman" w:eastAsia="Times New Roman" w:hAnsi="Times New Roman" w:cs="Times New Roman"/>
                <w:iCs/>
                <w:kern w:val="3"/>
                <w:lang w:eastAsia="pl-PL"/>
              </w:rPr>
            </w:pPr>
          </w:p>
        </w:tc>
      </w:tr>
      <w:tr w:rsidR="00796B14" w:rsidRPr="0088014D" w14:paraId="4E7C7096"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9DB5F04"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FD92738" w14:textId="77777777" w:rsidR="00796B14" w:rsidRDefault="00796B14" w:rsidP="00EC0201">
            <w:pPr>
              <w:rPr>
                <w:rFonts w:ascii="Times New Roman" w:eastAsia="Times New Roman" w:hAnsi="Times New Roman" w:cs="Times New Roman"/>
                <w:iCs/>
                <w:kern w:val="3"/>
                <w:lang w:eastAsia="pl-PL"/>
              </w:rPr>
            </w:pPr>
            <w:r w:rsidRPr="006E50B3">
              <w:rPr>
                <w:rFonts w:ascii="Times New Roman" w:eastAsia="Times New Roman" w:hAnsi="Times New Roman" w:cs="Times New Roman"/>
                <w:iCs/>
                <w:kern w:val="3"/>
                <w:lang w:eastAsia="pl-PL"/>
              </w:rPr>
              <w:t>Uwaga do załącznika nr 5 Działania ochronne.</w:t>
            </w:r>
          </w:p>
          <w:p w14:paraId="78C27877" w14:textId="77777777" w:rsidR="00796B14" w:rsidRPr="006C152B" w:rsidRDefault="00796B14" w:rsidP="00EC0201">
            <w:pPr>
              <w:rPr>
                <w:rFonts w:ascii="Times New Roman" w:eastAsia="Times New Roman" w:hAnsi="Times New Roman" w:cs="Times New Roman"/>
                <w:iCs/>
                <w:kern w:val="3"/>
                <w:lang w:eastAsia="pl-PL"/>
              </w:rPr>
            </w:pPr>
            <w:r>
              <w:rPr>
                <w:rFonts w:ascii="Times New Roman" w:hAnsi="Times New Roman"/>
                <w:bCs/>
                <w:iCs/>
              </w:rPr>
              <w:t xml:space="preserve">Proponuje się dodanie siedliska </w:t>
            </w:r>
            <w:r w:rsidRPr="008F386C">
              <w:rPr>
                <w:rFonts w:ascii="Times New Roman" w:eastAsia="Times New Roman" w:hAnsi="Times New Roman" w:cs="Times New Roman"/>
                <w:iCs/>
                <w:kern w:val="3"/>
                <w:lang w:eastAsia="pl-PL"/>
              </w:rPr>
              <w:t>91</w:t>
            </w:r>
            <w:r>
              <w:rPr>
                <w:rFonts w:ascii="Times New Roman" w:eastAsia="Times New Roman" w:hAnsi="Times New Roman" w:cs="Times New Roman"/>
                <w:iCs/>
                <w:kern w:val="3"/>
                <w:lang w:eastAsia="pl-PL"/>
              </w:rPr>
              <w:t>9</w:t>
            </w:r>
            <w:r w:rsidRPr="008F386C">
              <w:rPr>
                <w:rFonts w:ascii="Times New Roman" w:eastAsia="Times New Roman" w:hAnsi="Times New Roman" w:cs="Times New Roman"/>
                <w:iCs/>
                <w:kern w:val="3"/>
                <w:lang w:eastAsia="pl-PL"/>
              </w:rPr>
              <w:t>0 Ciepłolubne dąbrowy (</w:t>
            </w:r>
            <w:proofErr w:type="spellStart"/>
            <w:r w:rsidRPr="008F386C">
              <w:rPr>
                <w:rFonts w:ascii="Times New Roman" w:eastAsia="Times New Roman" w:hAnsi="Times New Roman" w:cs="Times New Roman"/>
                <w:i/>
                <w:iCs/>
                <w:kern w:val="3"/>
                <w:lang w:eastAsia="pl-PL"/>
              </w:rPr>
              <w:t>Quercetalia</w:t>
            </w:r>
            <w:proofErr w:type="spellEnd"/>
            <w:r w:rsidRPr="008F386C">
              <w:rPr>
                <w:rFonts w:ascii="Times New Roman" w:eastAsia="Times New Roman" w:hAnsi="Times New Roman" w:cs="Times New Roman"/>
                <w:i/>
                <w:iCs/>
                <w:kern w:val="3"/>
                <w:lang w:eastAsia="pl-PL"/>
              </w:rPr>
              <w:t xml:space="preserve"> </w:t>
            </w:r>
            <w:proofErr w:type="spellStart"/>
            <w:r w:rsidRPr="008F386C">
              <w:rPr>
                <w:rFonts w:ascii="Times New Roman" w:eastAsia="Times New Roman" w:hAnsi="Times New Roman" w:cs="Times New Roman"/>
                <w:i/>
                <w:iCs/>
                <w:kern w:val="3"/>
                <w:lang w:eastAsia="pl-PL"/>
              </w:rPr>
              <w:t>pubescentis-petraeae</w:t>
            </w:r>
            <w:proofErr w:type="spellEnd"/>
            <w:r w:rsidRPr="008F386C">
              <w:rPr>
                <w:rFonts w:ascii="Times New Roman" w:eastAsia="Times New Roman" w:hAnsi="Times New Roman" w:cs="Times New Roman"/>
                <w:iCs/>
                <w:kern w:val="3"/>
                <w:lang w:eastAsia="pl-PL"/>
              </w:rPr>
              <w:t>)</w:t>
            </w:r>
            <w:r>
              <w:rPr>
                <w:rFonts w:ascii="Times New Roman" w:eastAsia="Times New Roman" w:hAnsi="Times New Roman" w:cs="Times New Roman"/>
                <w:iCs/>
                <w:kern w:val="3"/>
                <w:lang w:eastAsia="pl-PL"/>
              </w:rPr>
              <w:t xml:space="preserve">, które nie zostało wcześniej zidentyfikowane. W obecnym SDF i dokumentacji do PZO błędnie sklasyfikowano siedlisko 9190 jako 91I0. </w:t>
            </w:r>
          </w:p>
        </w:tc>
        <w:tc>
          <w:tcPr>
            <w:tcW w:w="6804" w:type="dxa"/>
            <w:tcBorders>
              <w:top w:val="single" w:sz="4" w:space="0" w:color="000000"/>
              <w:left w:val="single" w:sz="4" w:space="0" w:color="000000"/>
              <w:bottom w:val="single" w:sz="4" w:space="0" w:color="000000"/>
              <w:right w:val="single" w:sz="4" w:space="0" w:color="000000"/>
            </w:tcBorders>
          </w:tcPr>
          <w:p w14:paraId="57946770"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uwzględniona.</w:t>
            </w:r>
          </w:p>
          <w:p w14:paraId="7351176A"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W związku ze zmianą interpretacji siedliska 91I0, konieczne jest wprowadzenie zmian w całym szablonie dokumentacyjnym </w:t>
            </w:r>
            <w:r>
              <w:rPr>
                <w:rFonts w:ascii="Times New Roman" w:eastAsia="Times New Roman" w:hAnsi="Times New Roman" w:cs="Times New Roman"/>
                <w:iCs/>
                <w:kern w:val="3"/>
                <w:lang w:eastAsia="pl-PL"/>
              </w:rPr>
              <w:br/>
              <w:t>i załącznikach do planu zadań ochronnych, aktualizując siedliska dąbrów z 91I0 na 9190.</w:t>
            </w:r>
          </w:p>
          <w:p w14:paraId="08FC34A6" w14:textId="77777777" w:rsidR="00796B14" w:rsidRPr="0088014D"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Dla siedliska 9190 przypisano działania ochronne w załączniku nr 5. Zmiana zostanie wprowadzona po zmianie SDF.</w:t>
            </w:r>
          </w:p>
        </w:tc>
      </w:tr>
      <w:tr w:rsidR="00796B14" w:rsidRPr="0088014D" w14:paraId="65E0C697"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16F811BF"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CD8B67"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do załącznika nr 3 zagrożenia.</w:t>
            </w:r>
          </w:p>
          <w:p w14:paraId="7969BF0A"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Proponuje się dodanie dla siedliska 6210 istniejących zagrożeń </w:t>
            </w:r>
          </w:p>
          <w:p w14:paraId="68D2CD8E" w14:textId="77777777" w:rsidR="00796B14" w:rsidRPr="00A67EA7" w:rsidRDefault="00796B14" w:rsidP="00EC0201">
            <w:pPr>
              <w:rPr>
                <w:rFonts w:ascii="Times New Roman" w:eastAsia="Times New Roman" w:hAnsi="Times New Roman" w:cs="Times New Roman"/>
                <w:iCs/>
                <w:kern w:val="3"/>
                <w:lang w:eastAsia="pl-PL"/>
              </w:rPr>
            </w:pPr>
            <w:r w:rsidRPr="00A67EA7">
              <w:rPr>
                <w:rFonts w:ascii="Times New Roman" w:eastAsia="Times New Roman" w:hAnsi="Times New Roman" w:cs="Times New Roman"/>
                <w:iCs/>
                <w:kern w:val="3"/>
                <w:lang w:eastAsia="pl-PL"/>
              </w:rPr>
              <w:t>J03.02 Antropogeniczne zmniejszenie spójności siedlisk</w:t>
            </w:r>
          </w:p>
          <w:p w14:paraId="7A24A237" w14:textId="77777777" w:rsidR="00796B14" w:rsidRDefault="00796B14" w:rsidP="00EC0201">
            <w:pPr>
              <w:rPr>
                <w:rFonts w:ascii="Times New Roman" w:eastAsia="Times New Roman" w:hAnsi="Times New Roman" w:cs="Times New Roman"/>
                <w:iCs/>
                <w:kern w:val="3"/>
                <w:lang w:eastAsia="pl-PL"/>
              </w:rPr>
            </w:pPr>
            <w:r w:rsidRPr="00A67EA7">
              <w:rPr>
                <w:rFonts w:ascii="Times New Roman" w:eastAsia="Times New Roman" w:hAnsi="Times New Roman" w:cs="Times New Roman"/>
                <w:iCs/>
                <w:kern w:val="3"/>
                <w:lang w:eastAsia="pl-PL"/>
              </w:rPr>
              <w:t>J03.02.03</w:t>
            </w:r>
            <w:r>
              <w:rPr>
                <w:rFonts w:ascii="Times New Roman" w:eastAsia="Times New Roman" w:hAnsi="Times New Roman" w:cs="Times New Roman"/>
                <w:iCs/>
                <w:kern w:val="3"/>
                <w:lang w:eastAsia="pl-PL"/>
              </w:rPr>
              <w:t xml:space="preserve"> </w:t>
            </w:r>
            <w:r w:rsidRPr="00A67EA7">
              <w:rPr>
                <w:rFonts w:ascii="Times New Roman" w:eastAsia="Times New Roman" w:hAnsi="Times New Roman" w:cs="Times New Roman"/>
                <w:iCs/>
                <w:kern w:val="3"/>
                <w:lang w:eastAsia="pl-PL"/>
              </w:rPr>
              <w:t>Zmniejszenie wymiany materiału genetycznego</w:t>
            </w:r>
          </w:p>
          <w:p w14:paraId="6A700BD1"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Opis zagrożenia:</w:t>
            </w:r>
          </w:p>
          <w:p w14:paraId="67824A3C" w14:textId="77777777" w:rsidR="00796B14" w:rsidRPr="00575E28" w:rsidRDefault="00796B14" w:rsidP="00EC0201">
            <w:pPr>
              <w:rPr>
                <w:rFonts w:ascii="Times New Roman" w:eastAsia="Times New Roman" w:hAnsi="Times New Roman" w:cs="Times New Roman"/>
                <w:iCs/>
                <w:kern w:val="3"/>
                <w:lang w:eastAsia="pl-PL"/>
              </w:rPr>
            </w:pPr>
            <w:r w:rsidRPr="00A67EA7">
              <w:rPr>
                <w:rFonts w:ascii="Times New Roman" w:eastAsia="Times New Roman" w:hAnsi="Times New Roman" w:cs="Times New Roman"/>
                <w:iCs/>
                <w:kern w:val="3"/>
                <w:lang w:eastAsia="pl-PL"/>
              </w:rPr>
              <w:t>Wniknięcie zabudowy osiedlowej w granice ostoi (między Górą Zamkową a Lipów</w:t>
            </w:r>
            <w:r>
              <w:rPr>
                <w:rFonts w:ascii="Times New Roman" w:eastAsia="Times New Roman" w:hAnsi="Times New Roman" w:cs="Times New Roman"/>
                <w:iCs/>
                <w:kern w:val="3"/>
                <w:lang w:eastAsia="pl-PL"/>
              </w:rPr>
              <w:t>k</w:t>
            </w:r>
            <w:r w:rsidRPr="00A67EA7">
              <w:rPr>
                <w:rFonts w:ascii="Times New Roman" w:eastAsia="Times New Roman" w:hAnsi="Times New Roman" w:cs="Times New Roman"/>
                <w:iCs/>
                <w:kern w:val="3"/>
                <w:lang w:eastAsia="pl-PL"/>
              </w:rPr>
              <w:t xml:space="preserve">ami), przerwanie możliwych dróg migracji w obrębie </w:t>
            </w:r>
            <w:proofErr w:type="spellStart"/>
            <w:r w:rsidRPr="00A67EA7">
              <w:rPr>
                <w:rFonts w:ascii="Times New Roman" w:eastAsia="Times New Roman" w:hAnsi="Times New Roman" w:cs="Times New Roman"/>
                <w:iCs/>
                <w:kern w:val="3"/>
                <w:lang w:eastAsia="pl-PL"/>
              </w:rPr>
              <w:t>metapopulacji</w:t>
            </w:r>
            <w:proofErr w:type="spellEnd"/>
            <w:r w:rsidRPr="00A67EA7">
              <w:rPr>
                <w:rFonts w:ascii="Times New Roman" w:eastAsia="Times New Roman" w:hAnsi="Times New Roman" w:cs="Times New Roman"/>
                <w:iCs/>
                <w:kern w:val="3"/>
                <w:lang w:eastAsia="pl-PL"/>
              </w:rPr>
              <w:t xml:space="preserve"> gatunków tworzących biocenozy </w:t>
            </w:r>
            <w:proofErr w:type="spellStart"/>
            <w:r w:rsidRPr="00A67EA7">
              <w:rPr>
                <w:rFonts w:ascii="Times New Roman" w:eastAsia="Times New Roman" w:hAnsi="Times New Roman" w:cs="Times New Roman"/>
                <w:iCs/>
                <w:kern w:val="3"/>
                <w:lang w:eastAsia="pl-PL"/>
              </w:rPr>
              <w:t>murawowe</w:t>
            </w:r>
            <w:proofErr w:type="spellEnd"/>
            <w:r w:rsidRPr="00A67EA7">
              <w:rPr>
                <w:rFonts w:ascii="Times New Roman" w:eastAsia="Times New Roman" w:hAnsi="Times New Roman" w:cs="Times New Roman"/>
                <w:iCs/>
                <w:kern w:val="3"/>
                <w:lang w:eastAsia="pl-PL"/>
              </w:rPr>
              <w:t xml:space="preserve"> w rejonie wzgórz olsztyńskich oraz związana z tym izolacja genetyczna i możliwa depresja wsobna (inbredowa). Należy powstrzymać dalszy rozwój osiedla przy ulicach Botanicznej i Kacpra Karlińskiego.</w:t>
            </w:r>
          </w:p>
        </w:tc>
        <w:tc>
          <w:tcPr>
            <w:tcW w:w="6804" w:type="dxa"/>
            <w:tcBorders>
              <w:top w:val="single" w:sz="4" w:space="0" w:color="000000"/>
              <w:left w:val="single" w:sz="4" w:space="0" w:color="000000"/>
              <w:bottom w:val="single" w:sz="4" w:space="0" w:color="000000"/>
              <w:right w:val="single" w:sz="4" w:space="0" w:color="000000"/>
            </w:tcBorders>
          </w:tcPr>
          <w:p w14:paraId="0C66BC90"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nieuwzględniona.</w:t>
            </w:r>
          </w:p>
          <w:p w14:paraId="5C5C8ED7" w14:textId="77777777" w:rsidR="00796B14" w:rsidRPr="0088014D" w:rsidRDefault="00796B14" w:rsidP="00EC0201">
            <w:pPr>
              <w:rPr>
                <w:rFonts w:ascii="Times New Roman" w:eastAsia="Times New Roman" w:hAnsi="Times New Roman" w:cs="Times New Roman"/>
                <w:iCs/>
                <w:kern w:val="3"/>
                <w:lang w:eastAsia="pl-PL"/>
              </w:rPr>
            </w:pPr>
            <w:r w:rsidRPr="00AC150B">
              <w:rPr>
                <w:rFonts w:ascii="Times New Roman" w:eastAsia="Times New Roman" w:hAnsi="Times New Roman" w:cs="Times New Roman"/>
                <w:iCs/>
                <w:kern w:val="3"/>
                <w:lang w:eastAsia="pl-PL"/>
              </w:rPr>
              <w:t>U</w:t>
            </w:r>
            <w:r>
              <w:rPr>
                <w:rFonts w:ascii="Times New Roman" w:eastAsia="Times New Roman" w:hAnsi="Times New Roman" w:cs="Times New Roman"/>
                <w:iCs/>
                <w:kern w:val="3"/>
                <w:lang w:eastAsia="pl-PL"/>
              </w:rPr>
              <w:t>chwałą</w:t>
            </w:r>
            <w:r w:rsidRPr="00AC150B">
              <w:rPr>
                <w:rFonts w:ascii="Times New Roman" w:eastAsia="Times New Roman" w:hAnsi="Times New Roman" w:cs="Times New Roman"/>
                <w:iCs/>
                <w:kern w:val="3"/>
                <w:lang w:eastAsia="pl-PL"/>
              </w:rPr>
              <w:t xml:space="preserve"> N</w:t>
            </w:r>
            <w:r>
              <w:rPr>
                <w:rFonts w:ascii="Times New Roman" w:eastAsia="Times New Roman" w:hAnsi="Times New Roman" w:cs="Times New Roman"/>
                <w:iCs/>
                <w:kern w:val="3"/>
                <w:lang w:eastAsia="pl-PL"/>
              </w:rPr>
              <w:t>r</w:t>
            </w:r>
            <w:r w:rsidRPr="00AC150B">
              <w:rPr>
                <w:rFonts w:ascii="Times New Roman" w:eastAsia="Times New Roman" w:hAnsi="Times New Roman" w:cs="Times New Roman"/>
                <w:iCs/>
                <w:kern w:val="3"/>
                <w:lang w:eastAsia="pl-PL"/>
              </w:rPr>
              <w:t xml:space="preserve"> XXI/150/08</w:t>
            </w:r>
            <w:r>
              <w:rPr>
                <w:rFonts w:ascii="Times New Roman" w:eastAsia="Times New Roman" w:hAnsi="Times New Roman" w:cs="Times New Roman"/>
                <w:iCs/>
                <w:kern w:val="3"/>
                <w:lang w:eastAsia="pl-PL"/>
              </w:rPr>
              <w:t xml:space="preserve"> Rady Gminy Olsztyn </w:t>
            </w:r>
            <w:r w:rsidRPr="00AC150B">
              <w:rPr>
                <w:rFonts w:ascii="Times New Roman" w:eastAsia="Times New Roman" w:hAnsi="Times New Roman" w:cs="Times New Roman"/>
                <w:iCs/>
                <w:kern w:val="3"/>
                <w:lang w:eastAsia="pl-PL"/>
              </w:rPr>
              <w:t>z dnia 25 lipca 2008 r.</w:t>
            </w:r>
            <w:r w:rsidR="006C14F1">
              <w:rPr>
                <w:rFonts w:ascii="Times New Roman" w:eastAsia="Times New Roman" w:hAnsi="Times New Roman" w:cs="Times New Roman"/>
                <w:iCs/>
                <w:kern w:val="3"/>
                <w:lang w:eastAsia="pl-PL"/>
              </w:rPr>
              <w:t xml:space="preserve"> </w:t>
            </w:r>
            <w:r w:rsidR="006C14F1">
              <w:rPr>
                <w:rFonts w:ascii="Times New Roman" w:eastAsia="Times New Roman" w:hAnsi="Times New Roman" w:cs="Times New Roman"/>
                <w:iCs/>
                <w:kern w:val="3"/>
                <w:lang w:eastAsia="pl-PL"/>
              </w:rPr>
              <w:br/>
            </w:r>
            <w:r w:rsidRPr="00AC150B">
              <w:rPr>
                <w:rFonts w:ascii="Times New Roman" w:eastAsia="Times New Roman" w:hAnsi="Times New Roman" w:cs="Times New Roman"/>
                <w:iCs/>
                <w:kern w:val="3"/>
                <w:lang w:eastAsia="pl-PL"/>
              </w:rPr>
              <w:t>w sprawie miejscowego planu zagospodarowania przestrzennego gminy Olsztyn</w:t>
            </w:r>
            <w:r>
              <w:rPr>
                <w:rFonts w:ascii="Times New Roman" w:eastAsia="Times New Roman" w:hAnsi="Times New Roman" w:cs="Times New Roman"/>
                <w:iCs/>
                <w:kern w:val="3"/>
                <w:lang w:eastAsia="pl-PL"/>
              </w:rPr>
              <w:t xml:space="preserve"> </w:t>
            </w:r>
            <w:r w:rsidRPr="00AC150B">
              <w:rPr>
                <w:rFonts w:ascii="Times New Roman" w:eastAsia="Times New Roman" w:hAnsi="Times New Roman" w:cs="Times New Roman"/>
                <w:iCs/>
                <w:kern w:val="3"/>
                <w:lang w:eastAsia="pl-PL"/>
              </w:rPr>
              <w:t>miejscowości Olsztyn i Skrajnica</w:t>
            </w:r>
            <w:r>
              <w:rPr>
                <w:rFonts w:ascii="Times New Roman" w:eastAsia="Times New Roman" w:hAnsi="Times New Roman" w:cs="Times New Roman"/>
                <w:iCs/>
                <w:kern w:val="3"/>
                <w:lang w:eastAsia="pl-PL"/>
              </w:rPr>
              <w:t xml:space="preserve"> pomiędzy ul. Botaniczną, a ul. Kacpra Karlińskiego dopuszczono w części zabudowę mieszkaniową. Pozostały obszar pomiędzy tymi ulicami, który stanowi korytarz ekologiczny w ww. dokumencie został oznaczony jako ZK - </w:t>
            </w:r>
            <w:r w:rsidRPr="00353342">
              <w:rPr>
                <w:rFonts w:ascii="Times New Roman" w:eastAsia="Times New Roman" w:hAnsi="Times New Roman" w:cs="Times New Roman"/>
                <w:iCs/>
                <w:kern w:val="3"/>
                <w:lang w:eastAsia="pl-PL"/>
              </w:rPr>
              <w:t>tereny otwarte o unikalnych walorach przyrodniczych i</w:t>
            </w:r>
            <w:r>
              <w:rPr>
                <w:rFonts w:ascii="Times New Roman" w:eastAsia="Times New Roman" w:hAnsi="Times New Roman" w:cs="Times New Roman"/>
                <w:iCs/>
                <w:kern w:val="3"/>
                <w:lang w:eastAsia="pl-PL"/>
              </w:rPr>
              <w:t xml:space="preserve"> </w:t>
            </w:r>
            <w:r w:rsidRPr="00353342">
              <w:rPr>
                <w:rFonts w:ascii="Times New Roman" w:eastAsia="Times New Roman" w:hAnsi="Times New Roman" w:cs="Times New Roman"/>
                <w:iCs/>
                <w:kern w:val="3"/>
                <w:lang w:eastAsia="pl-PL"/>
              </w:rPr>
              <w:t>krajobrazowych</w:t>
            </w:r>
            <w:r>
              <w:rPr>
                <w:rFonts w:ascii="Times New Roman" w:eastAsia="Times New Roman" w:hAnsi="Times New Roman" w:cs="Times New Roman"/>
                <w:iCs/>
                <w:kern w:val="3"/>
                <w:lang w:eastAsia="pl-PL"/>
              </w:rPr>
              <w:t xml:space="preserve">, gdzie przeznaczeniem podstawowym są </w:t>
            </w:r>
            <w:r w:rsidRPr="00353342">
              <w:rPr>
                <w:rFonts w:ascii="Times New Roman" w:eastAsia="Times New Roman" w:hAnsi="Times New Roman" w:cs="Times New Roman"/>
                <w:iCs/>
                <w:kern w:val="3"/>
                <w:lang w:eastAsia="pl-PL"/>
              </w:rPr>
              <w:t>tereny otwarte o unikalnych walorach przyrodniczych i</w:t>
            </w:r>
            <w:r>
              <w:rPr>
                <w:rFonts w:ascii="Times New Roman" w:eastAsia="Times New Roman" w:hAnsi="Times New Roman" w:cs="Times New Roman"/>
                <w:iCs/>
                <w:kern w:val="3"/>
                <w:lang w:eastAsia="pl-PL"/>
              </w:rPr>
              <w:t xml:space="preserve"> </w:t>
            </w:r>
            <w:r w:rsidRPr="00353342">
              <w:rPr>
                <w:rFonts w:ascii="Times New Roman" w:eastAsia="Times New Roman" w:hAnsi="Times New Roman" w:cs="Times New Roman"/>
                <w:iCs/>
                <w:kern w:val="3"/>
                <w:lang w:eastAsia="pl-PL"/>
              </w:rPr>
              <w:t xml:space="preserve">krajobrazowych </w:t>
            </w:r>
            <w:r>
              <w:rPr>
                <w:rFonts w:ascii="Times New Roman" w:eastAsia="Times New Roman" w:hAnsi="Times New Roman" w:cs="Times New Roman"/>
                <w:iCs/>
                <w:kern w:val="3"/>
                <w:lang w:eastAsia="pl-PL"/>
              </w:rPr>
              <w:t xml:space="preserve">wyklucza się m.in. </w:t>
            </w:r>
            <w:r w:rsidRPr="00353342">
              <w:rPr>
                <w:rFonts w:ascii="Times New Roman" w:eastAsia="Times New Roman" w:hAnsi="Times New Roman" w:cs="Times New Roman"/>
                <w:iCs/>
                <w:kern w:val="3"/>
                <w:lang w:eastAsia="pl-PL"/>
              </w:rPr>
              <w:t>lokalizację obiektów kubaturowych</w:t>
            </w:r>
            <w:r>
              <w:rPr>
                <w:rFonts w:ascii="Times New Roman" w:eastAsia="Times New Roman" w:hAnsi="Times New Roman" w:cs="Times New Roman"/>
                <w:iCs/>
                <w:kern w:val="3"/>
                <w:lang w:eastAsia="pl-PL"/>
              </w:rPr>
              <w:t>.</w:t>
            </w:r>
          </w:p>
        </w:tc>
      </w:tr>
      <w:tr w:rsidR="00796B14" w:rsidRPr="0088014D" w14:paraId="58AC47D2"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7B2F6BB0"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434129"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do załącznika nr 3 zagrożenia.</w:t>
            </w:r>
          </w:p>
          <w:p w14:paraId="6027B668"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Proponuje się dodanie dla gatunku 2189 Przytulia krakowska </w:t>
            </w:r>
            <w:proofErr w:type="spellStart"/>
            <w:r>
              <w:rPr>
                <w:rFonts w:ascii="Times New Roman" w:eastAsia="Times New Roman" w:hAnsi="Times New Roman" w:cs="Times New Roman"/>
                <w:i/>
                <w:kern w:val="3"/>
                <w:lang w:eastAsia="pl-PL"/>
              </w:rPr>
              <w:t>Galium</w:t>
            </w:r>
            <w:proofErr w:type="spellEnd"/>
            <w:r>
              <w:rPr>
                <w:rFonts w:ascii="Times New Roman" w:eastAsia="Times New Roman" w:hAnsi="Times New Roman" w:cs="Times New Roman"/>
                <w:i/>
                <w:kern w:val="3"/>
                <w:lang w:eastAsia="pl-PL"/>
              </w:rPr>
              <w:t xml:space="preserve"> </w:t>
            </w:r>
            <w:proofErr w:type="spellStart"/>
            <w:r>
              <w:rPr>
                <w:rFonts w:ascii="Times New Roman" w:eastAsia="Times New Roman" w:hAnsi="Times New Roman" w:cs="Times New Roman"/>
                <w:i/>
                <w:kern w:val="3"/>
                <w:lang w:eastAsia="pl-PL"/>
              </w:rPr>
              <w:t>cracoviense</w:t>
            </w:r>
            <w:proofErr w:type="spellEnd"/>
            <w:r>
              <w:rPr>
                <w:rFonts w:ascii="Times New Roman" w:eastAsia="Times New Roman" w:hAnsi="Times New Roman" w:cs="Times New Roman"/>
                <w:iCs/>
                <w:kern w:val="3"/>
                <w:lang w:eastAsia="pl-PL"/>
              </w:rPr>
              <w:t xml:space="preserve"> istniejących zagrożeń</w:t>
            </w:r>
          </w:p>
          <w:p w14:paraId="6E8D9EED" w14:textId="77777777" w:rsidR="00796B14" w:rsidRPr="00A67EA7" w:rsidRDefault="00796B14" w:rsidP="00EC0201">
            <w:pPr>
              <w:rPr>
                <w:rFonts w:ascii="Times New Roman" w:eastAsia="Times New Roman" w:hAnsi="Times New Roman" w:cs="Times New Roman"/>
                <w:iCs/>
                <w:kern w:val="3"/>
                <w:lang w:eastAsia="pl-PL"/>
              </w:rPr>
            </w:pPr>
            <w:r w:rsidRPr="00A67EA7">
              <w:rPr>
                <w:rFonts w:ascii="Times New Roman" w:eastAsia="Times New Roman" w:hAnsi="Times New Roman" w:cs="Times New Roman"/>
                <w:iCs/>
                <w:kern w:val="3"/>
                <w:lang w:eastAsia="pl-PL"/>
              </w:rPr>
              <w:t>J03.02 Antropogeniczne zmniejszenie spójności siedlisk</w:t>
            </w:r>
          </w:p>
          <w:p w14:paraId="4A16E08F" w14:textId="77777777" w:rsidR="00796B14" w:rsidRDefault="00796B14" w:rsidP="00EC0201">
            <w:pPr>
              <w:rPr>
                <w:rFonts w:ascii="Times New Roman" w:eastAsia="Times New Roman" w:hAnsi="Times New Roman" w:cs="Times New Roman"/>
                <w:iCs/>
                <w:kern w:val="3"/>
                <w:lang w:eastAsia="pl-PL"/>
              </w:rPr>
            </w:pPr>
            <w:r w:rsidRPr="00A67EA7">
              <w:rPr>
                <w:rFonts w:ascii="Times New Roman" w:eastAsia="Times New Roman" w:hAnsi="Times New Roman" w:cs="Times New Roman"/>
                <w:iCs/>
                <w:kern w:val="3"/>
                <w:lang w:eastAsia="pl-PL"/>
              </w:rPr>
              <w:t>J03.02.03</w:t>
            </w:r>
            <w:r>
              <w:rPr>
                <w:rFonts w:ascii="Times New Roman" w:eastAsia="Times New Roman" w:hAnsi="Times New Roman" w:cs="Times New Roman"/>
                <w:iCs/>
                <w:kern w:val="3"/>
                <w:lang w:eastAsia="pl-PL"/>
              </w:rPr>
              <w:t xml:space="preserve"> </w:t>
            </w:r>
            <w:r w:rsidRPr="00A67EA7">
              <w:rPr>
                <w:rFonts w:ascii="Times New Roman" w:eastAsia="Times New Roman" w:hAnsi="Times New Roman" w:cs="Times New Roman"/>
                <w:iCs/>
                <w:kern w:val="3"/>
                <w:lang w:eastAsia="pl-PL"/>
              </w:rPr>
              <w:t>Zmniejszenie wymiany materiału genetycznego</w:t>
            </w:r>
          </w:p>
          <w:p w14:paraId="6AB1AE88"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Opis zagrożenia:</w:t>
            </w:r>
          </w:p>
          <w:p w14:paraId="3D81766A" w14:textId="77777777" w:rsidR="00796B14" w:rsidRPr="00575E28" w:rsidRDefault="00796B14" w:rsidP="00EC0201">
            <w:pPr>
              <w:rPr>
                <w:rFonts w:ascii="Times New Roman" w:eastAsia="Times New Roman" w:hAnsi="Times New Roman" w:cs="Times New Roman"/>
                <w:iCs/>
                <w:kern w:val="3"/>
                <w:lang w:eastAsia="pl-PL"/>
              </w:rPr>
            </w:pPr>
            <w:r w:rsidRPr="00A67EA7">
              <w:rPr>
                <w:rFonts w:ascii="Times New Roman" w:eastAsia="Times New Roman" w:hAnsi="Times New Roman" w:cs="Times New Roman"/>
                <w:iCs/>
                <w:kern w:val="3"/>
                <w:lang w:eastAsia="pl-PL"/>
              </w:rPr>
              <w:t xml:space="preserve">Rozwój osiedla między Górą Zamkową a Lipówkami (przedłużanie ulicy Botanicznej w granicach ostoi) powoduje izolację subpopulacji </w:t>
            </w:r>
            <w:proofErr w:type="spellStart"/>
            <w:r w:rsidRPr="00F36892">
              <w:rPr>
                <w:rFonts w:ascii="Times New Roman" w:eastAsia="Times New Roman" w:hAnsi="Times New Roman" w:cs="Times New Roman"/>
                <w:i/>
                <w:kern w:val="3"/>
                <w:lang w:eastAsia="pl-PL"/>
              </w:rPr>
              <w:t>Galium</w:t>
            </w:r>
            <w:proofErr w:type="spellEnd"/>
            <w:r w:rsidRPr="00F36892">
              <w:rPr>
                <w:rFonts w:ascii="Times New Roman" w:eastAsia="Times New Roman" w:hAnsi="Times New Roman" w:cs="Times New Roman"/>
                <w:i/>
                <w:kern w:val="3"/>
                <w:lang w:eastAsia="pl-PL"/>
              </w:rPr>
              <w:t xml:space="preserve"> </w:t>
            </w:r>
            <w:proofErr w:type="spellStart"/>
            <w:r w:rsidRPr="00F36892">
              <w:rPr>
                <w:rFonts w:ascii="Times New Roman" w:eastAsia="Times New Roman" w:hAnsi="Times New Roman" w:cs="Times New Roman"/>
                <w:i/>
                <w:kern w:val="3"/>
                <w:lang w:eastAsia="pl-PL"/>
              </w:rPr>
              <w:t>cracoviense</w:t>
            </w:r>
            <w:proofErr w:type="spellEnd"/>
            <w:r w:rsidRPr="00A67EA7">
              <w:rPr>
                <w:rFonts w:ascii="Times New Roman" w:eastAsia="Times New Roman" w:hAnsi="Times New Roman" w:cs="Times New Roman"/>
                <w:iCs/>
                <w:kern w:val="3"/>
                <w:lang w:eastAsia="pl-PL"/>
              </w:rPr>
              <w:t xml:space="preserve"> w obrębie </w:t>
            </w:r>
            <w:proofErr w:type="spellStart"/>
            <w:r w:rsidRPr="00A67EA7">
              <w:rPr>
                <w:rFonts w:ascii="Times New Roman" w:eastAsia="Times New Roman" w:hAnsi="Times New Roman" w:cs="Times New Roman"/>
                <w:iCs/>
                <w:kern w:val="3"/>
                <w:lang w:eastAsia="pl-PL"/>
              </w:rPr>
              <w:t>metapopulacji</w:t>
            </w:r>
            <w:proofErr w:type="spellEnd"/>
            <w:r w:rsidRPr="00A67EA7">
              <w:rPr>
                <w:rFonts w:ascii="Times New Roman" w:eastAsia="Times New Roman" w:hAnsi="Times New Roman" w:cs="Times New Roman"/>
                <w:iCs/>
                <w:kern w:val="3"/>
                <w:lang w:eastAsia="pl-PL"/>
              </w:rPr>
              <w:t xml:space="preserve"> zasiedlającej wzgórza olsztyńskie. Może to spowodować osłabienie genetyczne gatunku (depresję wsobną).</w:t>
            </w:r>
          </w:p>
        </w:tc>
        <w:tc>
          <w:tcPr>
            <w:tcW w:w="6804" w:type="dxa"/>
            <w:tcBorders>
              <w:top w:val="single" w:sz="4" w:space="0" w:color="000000"/>
              <w:left w:val="single" w:sz="4" w:space="0" w:color="000000"/>
              <w:bottom w:val="single" w:sz="4" w:space="0" w:color="000000"/>
              <w:right w:val="single" w:sz="4" w:space="0" w:color="000000"/>
            </w:tcBorders>
          </w:tcPr>
          <w:p w14:paraId="2AA8A6A3"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nie uwzględniona.</w:t>
            </w:r>
          </w:p>
          <w:p w14:paraId="230D84CC" w14:textId="77777777" w:rsidR="00796B14" w:rsidRPr="0088014D" w:rsidRDefault="00796B14" w:rsidP="00EC0201">
            <w:pPr>
              <w:rPr>
                <w:rFonts w:ascii="Times New Roman" w:eastAsia="Times New Roman" w:hAnsi="Times New Roman" w:cs="Times New Roman"/>
                <w:iCs/>
                <w:kern w:val="3"/>
                <w:lang w:eastAsia="pl-PL"/>
              </w:rPr>
            </w:pPr>
            <w:r w:rsidRPr="00AC150B">
              <w:rPr>
                <w:rFonts w:ascii="Times New Roman" w:eastAsia="Times New Roman" w:hAnsi="Times New Roman" w:cs="Times New Roman"/>
                <w:iCs/>
                <w:kern w:val="3"/>
                <w:lang w:eastAsia="pl-PL"/>
              </w:rPr>
              <w:t>U</w:t>
            </w:r>
            <w:r>
              <w:rPr>
                <w:rFonts w:ascii="Times New Roman" w:eastAsia="Times New Roman" w:hAnsi="Times New Roman" w:cs="Times New Roman"/>
                <w:iCs/>
                <w:kern w:val="3"/>
                <w:lang w:eastAsia="pl-PL"/>
              </w:rPr>
              <w:t>chwałą</w:t>
            </w:r>
            <w:r w:rsidRPr="00AC150B">
              <w:rPr>
                <w:rFonts w:ascii="Times New Roman" w:eastAsia="Times New Roman" w:hAnsi="Times New Roman" w:cs="Times New Roman"/>
                <w:iCs/>
                <w:kern w:val="3"/>
                <w:lang w:eastAsia="pl-PL"/>
              </w:rPr>
              <w:t xml:space="preserve"> N</w:t>
            </w:r>
            <w:r>
              <w:rPr>
                <w:rFonts w:ascii="Times New Roman" w:eastAsia="Times New Roman" w:hAnsi="Times New Roman" w:cs="Times New Roman"/>
                <w:iCs/>
                <w:kern w:val="3"/>
                <w:lang w:eastAsia="pl-PL"/>
              </w:rPr>
              <w:t>r</w:t>
            </w:r>
            <w:r w:rsidRPr="00AC150B">
              <w:rPr>
                <w:rFonts w:ascii="Times New Roman" w:eastAsia="Times New Roman" w:hAnsi="Times New Roman" w:cs="Times New Roman"/>
                <w:iCs/>
                <w:kern w:val="3"/>
                <w:lang w:eastAsia="pl-PL"/>
              </w:rPr>
              <w:t xml:space="preserve"> XXI/150/08</w:t>
            </w:r>
            <w:r>
              <w:rPr>
                <w:rFonts w:ascii="Times New Roman" w:eastAsia="Times New Roman" w:hAnsi="Times New Roman" w:cs="Times New Roman"/>
                <w:iCs/>
                <w:kern w:val="3"/>
                <w:lang w:eastAsia="pl-PL"/>
              </w:rPr>
              <w:t xml:space="preserve"> Rady Gminy Olsztyn </w:t>
            </w:r>
            <w:r w:rsidRPr="00AC150B">
              <w:rPr>
                <w:rFonts w:ascii="Times New Roman" w:eastAsia="Times New Roman" w:hAnsi="Times New Roman" w:cs="Times New Roman"/>
                <w:iCs/>
                <w:kern w:val="3"/>
                <w:lang w:eastAsia="pl-PL"/>
              </w:rPr>
              <w:t>z dnia 25 lipca 2008 r.</w:t>
            </w:r>
            <w:r w:rsidR="006C14F1">
              <w:rPr>
                <w:rFonts w:ascii="Times New Roman" w:eastAsia="Times New Roman" w:hAnsi="Times New Roman" w:cs="Times New Roman"/>
                <w:iCs/>
                <w:kern w:val="3"/>
                <w:lang w:eastAsia="pl-PL"/>
              </w:rPr>
              <w:br/>
            </w:r>
            <w:r w:rsidRPr="00AC150B">
              <w:rPr>
                <w:rFonts w:ascii="Times New Roman" w:eastAsia="Times New Roman" w:hAnsi="Times New Roman" w:cs="Times New Roman"/>
                <w:iCs/>
                <w:kern w:val="3"/>
                <w:lang w:eastAsia="pl-PL"/>
              </w:rPr>
              <w:t>w sprawie miejscowego planu zagospodarowania przestrzennego gminy Olsztyn</w:t>
            </w:r>
            <w:r>
              <w:rPr>
                <w:rFonts w:ascii="Times New Roman" w:eastAsia="Times New Roman" w:hAnsi="Times New Roman" w:cs="Times New Roman"/>
                <w:iCs/>
                <w:kern w:val="3"/>
                <w:lang w:eastAsia="pl-PL"/>
              </w:rPr>
              <w:t xml:space="preserve"> </w:t>
            </w:r>
            <w:r w:rsidRPr="00AC150B">
              <w:rPr>
                <w:rFonts w:ascii="Times New Roman" w:eastAsia="Times New Roman" w:hAnsi="Times New Roman" w:cs="Times New Roman"/>
                <w:iCs/>
                <w:kern w:val="3"/>
                <w:lang w:eastAsia="pl-PL"/>
              </w:rPr>
              <w:t>miejscowości Olsztyn i Skrajnica</w:t>
            </w:r>
            <w:r>
              <w:rPr>
                <w:rFonts w:ascii="Times New Roman" w:eastAsia="Times New Roman" w:hAnsi="Times New Roman" w:cs="Times New Roman"/>
                <w:iCs/>
                <w:kern w:val="3"/>
                <w:lang w:eastAsia="pl-PL"/>
              </w:rPr>
              <w:t xml:space="preserve"> pomiędzy ul. Botaniczną, a ul. Kacpra Karlińskiego dopuszczono w części zabudowę mieszkaniową. Pozostały obszar pomiędzy tymi ulicami, który stanowi korytarz ekologiczny w ww. dokumencie został oznaczony jako ZK - </w:t>
            </w:r>
            <w:r w:rsidRPr="00353342">
              <w:rPr>
                <w:rFonts w:ascii="Times New Roman" w:eastAsia="Times New Roman" w:hAnsi="Times New Roman" w:cs="Times New Roman"/>
                <w:iCs/>
                <w:kern w:val="3"/>
                <w:lang w:eastAsia="pl-PL"/>
              </w:rPr>
              <w:t>tereny otwarte o unikalnych walorach przyrodniczych i</w:t>
            </w:r>
            <w:r>
              <w:rPr>
                <w:rFonts w:ascii="Times New Roman" w:eastAsia="Times New Roman" w:hAnsi="Times New Roman" w:cs="Times New Roman"/>
                <w:iCs/>
                <w:kern w:val="3"/>
                <w:lang w:eastAsia="pl-PL"/>
              </w:rPr>
              <w:t xml:space="preserve"> </w:t>
            </w:r>
            <w:r w:rsidRPr="00353342">
              <w:rPr>
                <w:rFonts w:ascii="Times New Roman" w:eastAsia="Times New Roman" w:hAnsi="Times New Roman" w:cs="Times New Roman"/>
                <w:iCs/>
                <w:kern w:val="3"/>
                <w:lang w:eastAsia="pl-PL"/>
              </w:rPr>
              <w:t>krajobrazowych</w:t>
            </w:r>
            <w:r>
              <w:rPr>
                <w:rFonts w:ascii="Times New Roman" w:eastAsia="Times New Roman" w:hAnsi="Times New Roman" w:cs="Times New Roman"/>
                <w:iCs/>
                <w:kern w:val="3"/>
                <w:lang w:eastAsia="pl-PL"/>
              </w:rPr>
              <w:t xml:space="preserve">, gdzie przeznaczeniem podstawowym są </w:t>
            </w:r>
            <w:r w:rsidRPr="00353342">
              <w:rPr>
                <w:rFonts w:ascii="Times New Roman" w:eastAsia="Times New Roman" w:hAnsi="Times New Roman" w:cs="Times New Roman"/>
                <w:iCs/>
                <w:kern w:val="3"/>
                <w:lang w:eastAsia="pl-PL"/>
              </w:rPr>
              <w:t>tereny otwarte o unikalnych walorach przyrodniczych i</w:t>
            </w:r>
            <w:r>
              <w:rPr>
                <w:rFonts w:ascii="Times New Roman" w:eastAsia="Times New Roman" w:hAnsi="Times New Roman" w:cs="Times New Roman"/>
                <w:iCs/>
                <w:kern w:val="3"/>
                <w:lang w:eastAsia="pl-PL"/>
              </w:rPr>
              <w:t xml:space="preserve"> </w:t>
            </w:r>
            <w:r w:rsidRPr="00353342">
              <w:rPr>
                <w:rFonts w:ascii="Times New Roman" w:eastAsia="Times New Roman" w:hAnsi="Times New Roman" w:cs="Times New Roman"/>
                <w:iCs/>
                <w:kern w:val="3"/>
                <w:lang w:eastAsia="pl-PL"/>
              </w:rPr>
              <w:t xml:space="preserve">krajobrazowych </w:t>
            </w:r>
            <w:r>
              <w:rPr>
                <w:rFonts w:ascii="Times New Roman" w:eastAsia="Times New Roman" w:hAnsi="Times New Roman" w:cs="Times New Roman"/>
                <w:iCs/>
                <w:kern w:val="3"/>
                <w:lang w:eastAsia="pl-PL"/>
              </w:rPr>
              <w:t xml:space="preserve">wyklucza się m.in. </w:t>
            </w:r>
            <w:r w:rsidRPr="00353342">
              <w:rPr>
                <w:rFonts w:ascii="Times New Roman" w:eastAsia="Times New Roman" w:hAnsi="Times New Roman" w:cs="Times New Roman"/>
                <w:iCs/>
                <w:kern w:val="3"/>
                <w:lang w:eastAsia="pl-PL"/>
              </w:rPr>
              <w:t>lokalizację obiektów kubaturowych</w:t>
            </w:r>
            <w:r>
              <w:rPr>
                <w:rFonts w:ascii="Times New Roman" w:eastAsia="Times New Roman" w:hAnsi="Times New Roman" w:cs="Times New Roman"/>
                <w:iCs/>
                <w:kern w:val="3"/>
                <w:lang w:eastAsia="pl-PL"/>
              </w:rPr>
              <w:t>.</w:t>
            </w:r>
          </w:p>
        </w:tc>
      </w:tr>
      <w:tr w:rsidR="00796B14" w:rsidRPr="0088014D" w14:paraId="697B453E" w14:textId="77777777" w:rsidTr="003565B3">
        <w:trPr>
          <w:trHeight w:val="566"/>
        </w:trPr>
        <w:tc>
          <w:tcPr>
            <w:tcW w:w="675" w:type="dxa"/>
            <w:tcBorders>
              <w:top w:val="single" w:sz="4" w:space="0" w:color="000000"/>
              <w:left w:val="single" w:sz="4" w:space="0" w:color="000000"/>
              <w:bottom w:val="single" w:sz="4" w:space="0" w:color="000000"/>
            </w:tcBorders>
            <w:tcMar>
              <w:top w:w="0" w:type="dxa"/>
              <w:left w:w="108" w:type="dxa"/>
              <w:bottom w:w="0" w:type="dxa"/>
              <w:right w:w="108" w:type="dxa"/>
            </w:tcMar>
          </w:tcPr>
          <w:p w14:paraId="644C2897" w14:textId="77777777" w:rsidR="00796B14" w:rsidRPr="00796B14" w:rsidRDefault="00796B14" w:rsidP="00796B14">
            <w:pPr>
              <w:pStyle w:val="Akapitzlist"/>
              <w:numPr>
                <w:ilvl w:val="0"/>
                <w:numId w:val="2"/>
              </w:numPr>
              <w:ind w:left="284" w:hanging="284"/>
              <w:rPr>
                <w:rFonts w:ascii="Times New Roman" w:eastAsia="Times New Roman" w:hAnsi="Times New Roman" w:cs="Times New Roman"/>
                <w:kern w:val="3"/>
                <w:lang w:eastAsia="pl-PL"/>
              </w:rPr>
            </w:pPr>
          </w:p>
        </w:tc>
        <w:tc>
          <w:tcPr>
            <w:tcW w:w="609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BE18DF"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Uwaga do załącznika nr 3 zagrożenia.</w:t>
            </w:r>
          </w:p>
          <w:p w14:paraId="0FCD120F"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Proponuje się dodanie potencjalnego zagrożenia dla gatunku </w:t>
            </w:r>
            <w:r w:rsidRPr="003605BE">
              <w:rPr>
                <w:rFonts w:ascii="Times New Roman" w:eastAsia="Times New Roman" w:hAnsi="Times New Roman" w:cs="Times New Roman"/>
                <w:iCs/>
                <w:kern w:val="3"/>
                <w:lang w:eastAsia="pl-PL"/>
              </w:rPr>
              <w:t>1324 Nocek duży</w:t>
            </w:r>
            <w:r>
              <w:rPr>
                <w:rFonts w:ascii="Times New Roman" w:eastAsia="Times New Roman" w:hAnsi="Times New Roman" w:cs="Times New Roman"/>
                <w:iCs/>
                <w:kern w:val="3"/>
                <w:lang w:eastAsia="pl-PL"/>
              </w:rPr>
              <w:t xml:space="preserve"> </w:t>
            </w:r>
            <w:proofErr w:type="spellStart"/>
            <w:r w:rsidRPr="003605BE">
              <w:rPr>
                <w:rFonts w:ascii="Times New Roman" w:eastAsia="Times New Roman" w:hAnsi="Times New Roman" w:cs="Times New Roman"/>
                <w:i/>
                <w:kern w:val="3"/>
                <w:lang w:eastAsia="pl-PL"/>
              </w:rPr>
              <w:t>Myotis</w:t>
            </w:r>
            <w:proofErr w:type="spellEnd"/>
            <w:r w:rsidRPr="003605BE">
              <w:rPr>
                <w:rFonts w:ascii="Times New Roman" w:eastAsia="Times New Roman" w:hAnsi="Times New Roman" w:cs="Times New Roman"/>
                <w:i/>
                <w:kern w:val="3"/>
                <w:lang w:eastAsia="pl-PL"/>
              </w:rPr>
              <w:t xml:space="preserve"> </w:t>
            </w:r>
            <w:proofErr w:type="spellStart"/>
            <w:r w:rsidRPr="003605BE">
              <w:rPr>
                <w:rFonts w:ascii="Times New Roman" w:eastAsia="Times New Roman" w:hAnsi="Times New Roman" w:cs="Times New Roman"/>
                <w:i/>
                <w:kern w:val="3"/>
                <w:lang w:eastAsia="pl-PL"/>
              </w:rPr>
              <w:t>myotis</w:t>
            </w:r>
            <w:proofErr w:type="spellEnd"/>
            <w:r w:rsidRPr="003605BE">
              <w:rPr>
                <w:rFonts w:ascii="Times New Roman" w:eastAsia="Times New Roman" w:hAnsi="Times New Roman" w:cs="Times New Roman"/>
                <w:iCs/>
                <w:kern w:val="3"/>
                <w:lang w:eastAsia="pl-PL"/>
              </w:rPr>
              <w:t xml:space="preserve"> G01.04.03 Rekreacyjna turystyka jaskiniowa</w:t>
            </w:r>
            <w:r>
              <w:rPr>
                <w:rFonts w:ascii="Times New Roman" w:eastAsia="Times New Roman" w:hAnsi="Times New Roman" w:cs="Times New Roman"/>
                <w:iCs/>
                <w:kern w:val="3"/>
                <w:lang w:eastAsia="pl-PL"/>
              </w:rPr>
              <w:t xml:space="preserve"> dla obiektu Jaskinia Zamkowa Dolna</w:t>
            </w:r>
          </w:p>
          <w:p w14:paraId="493A8445"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Opis zagrożenia:</w:t>
            </w:r>
          </w:p>
          <w:p w14:paraId="64F11518" w14:textId="77777777" w:rsidR="00796B14" w:rsidRPr="00575E28" w:rsidRDefault="00796B14" w:rsidP="00EC0201">
            <w:pPr>
              <w:rPr>
                <w:rFonts w:ascii="Times New Roman" w:eastAsia="Times New Roman" w:hAnsi="Times New Roman" w:cs="Times New Roman"/>
                <w:iCs/>
                <w:kern w:val="3"/>
                <w:lang w:eastAsia="pl-PL"/>
              </w:rPr>
            </w:pPr>
            <w:r w:rsidRPr="003605BE">
              <w:rPr>
                <w:rFonts w:ascii="Times New Roman" w:eastAsia="Times New Roman" w:hAnsi="Times New Roman" w:cs="Times New Roman"/>
                <w:iCs/>
                <w:kern w:val="3"/>
                <w:lang w:eastAsia="pl-PL"/>
              </w:rPr>
              <w:t>Nadmierny ruch zwiedzających, oświetlenie wnętrza jaskini</w:t>
            </w:r>
            <w:r>
              <w:rPr>
                <w:rFonts w:ascii="Times New Roman" w:eastAsia="Times New Roman" w:hAnsi="Times New Roman" w:cs="Times New Roman"/>
                <w:iCs/>
                <w:kern w:val="3"/>
                <w:lang w:eastAsia="pl-PL"/>
              </w:rPr>
              <w:t>.</w:t>
            </w:r>
          </w:p>
        </w:tc>
        <w:tc>
          <w:tcPr>
            <w:tcW w:w="6804" w:type="dxa"/>
            <w:tcBorders>
              <w:top w:val="single" w:sz="4" w:space="0" w:color="000000"/>
              <w:left w:val="single" w:sz="4" w:space="0" w:color="000000"/>
              <w:bottom w:val="single" w:sz="4" w:space="0" w:color="000000"/>
              <w:right w:val="single" w:sz="4" w:space="0" w:color="000000"/>
            </w:tcBorders>
          </w:tcPr>
          <w:p w14:paraId="0FC3253E"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Uwaga </w:t>
            </w:r>
            <w:r w:rsidR="006C14F1">
              <w:rPr>
                <w:rFonts w:ascii="Times New Roman" w:eastAsia="Times New Roman" w:hAnsi="Times New Roman" w:cs="Times New Roman"/>
                <w:iCs/>
                <w:kern w:val="3"/>
                <w:lang w:eastAsia="pl-PL"/>
              </w:rPr>
              <w:t>nie</w:t>
            </w:r>
            <w:r>
              <w:rPr>
                <w:rFonts w:ascii="Times New Roman" w:eastAsia="Times New Roman" w:hAnsi="Times New Roman" w:cs="Times New Roman"/>
                <w:iCs/>
                <w:kern w:val="3"/>
                <w:lang w:eastAsia="pl-PL"/>
              </w:rPr>
              <w:t>uwzględniona.</w:t>
            </w:r>
          </w:p>
          <w:p w14:paraId="4C78881A" w14:textId="77777777" w:rsidR="00796B14"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Jaskinia Zamkowa Dolna jest od 2019 r. miejscem eksploracji i badań interdyscyplinarnych (m.in. archeologicznych i paleontologicznych).</w:t>
            </w:r>
          </w:p>
          <w:p w14:paraId="470A1959" w14:textId="77777777" w:rsidR="00796B14" w:rsidRPr="0088014D" w:rsidRDefault="00796B14" w:rsidP="00EC0201">
            <w:pPr>
              <w:rPr>
                <w:rFonts w:ascii="Times New Roman" w:eastAsia="Times New Roman" w:hAnsi="Times New Roman" w:cs="Times New Roman"/>
                <w:iCs/>
                <w:kern w:val="3"/>
                <w:lang w:eastAsia="pl-PL"/>
              </w:rPr>
            </w:pPr>
            <w:r>
              <w:rPr>
                <w:rFonts w:ascii="Times New Roman" w:eastAsia="Times New Roman" w:hAnsi="Times New Roman" w:cs="Times New Roman"/>
                <w:iCs/>
                <w:kern w:val="3"/>
                <w:lang w:eastAsia="pl-PL"/>
              </w:rPr>
              <w:t xml:space="preserve">W dostępnej literaturze brak informacji o znaczeniu tej jaskini dla nietoperzy. </w:t>
            </w:r>
          </w:p>
        </w:tc>
      </w:tr>
    </w:tbl>
    <w:p w14:paraId="391C5A87" w14:textId="77777777" w:rsidR="00AC6BBC" w:rsidRPr="0088014D" w:rsidRDefault="00AC6BBC" w:rsidP="00EC0201">
      <w:pPr>
        <w:rPr>
          <w:rFonts w:ascii="Times New Roman" w:hAnsi="Times New Roman" w:cs="Times New Roman"/>
        </w:rPr>
      </w:pPr>
    </w:p>
    <w:sectPr w:rsidR="00AC6BBC" w:rsidRPr="0088014D" w:rsidSect="003D586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B35DE" w14:textId="77777777" w:rsidR="00596C82" w:rsidRDefault="00596C82" w:rsidP="007160F7">
      <w:pPr>
        <w:spacing w:after="0" w:line="240" w:lineRule="auto"/>
      </w:pPr>
      <w:r>
        <w:separator/>
      </w:r>
    </w:p>
  </w:endnote>
  <w:endnote w:type="continuationSeparator" w:id="0">
    <w:p w14:paraId="2DD61A60" w14:textId="77777777" w:rsidR="00596C82" w:rsidRDefault="00596C82" w:rsidP="00716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0EFF" w:usb1="5200FDFF" w:usb2="0A242021" w:usb3="00000000" w:csb0="000001BF" w:csb1="00000000"/>
  </w:font>
  <w:font w:name="TimesNewRoman, 'Times New Roman">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CDD5" w14:textId="77777777" w:rsidR="00596C82" w:rsidRDefault="00596C82" w:rsidP="007160F7">
      <w:pPr>
        <w:spacing w:after="0" w:line="240" w:lineRule="auto"/>
      </w:pPr>
      <w:r>
        <w:separator/>
      </w:r>
    </w:p>
  </w:footnote>
  <w:footnote w:type="continuationSeparator" w:id="0">
    <w:p w14:paraId="7D9F0BAD" w14:textId="77777777" w:rsidR="00596C82" w:rsidRDefault="00596C82" w:rsidP="007160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310AE1"/>
    <w:multiLevelType w:val="hybridMultilevel"/>
    <w:tmpl w:val="E8F46A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BBF7273"/>
    <w:multiLevelType w:val="hybridMultilevel"/>
    <w:tmpl w:val="C9AEAF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868"/>
    <w:rsid w:val="000237BA"/>
    <w:rsid w:val="00025A1F"/>
    <w:rsid w:val="00055E1C"/>
    <w:rsid w:val="00062B35"/>
    <w:rsid w:val="0008242C"/>
    <w:rsid w:val="000842EA"/>
    <w:rsid w:val="000B6AEB"/>
    <w:rsid w:val="000C3159"/>
    <w:rsid w:val="000D3C19"/>
    <w:rsid w:val="000D5F54"/>
    <w:rsid w:val="000E1147"/>
    <w:rsid w:val="000F76A5"/>
    <w:rsid w:val="00126205"/>
    <w:rsid w:val="00130F1B"/>
    <w:rsid w:val="00131DE2"/>
    <w:rsid w:val="00132E94"/>
    <w:rsid w:val="001614DC"/>
    <w:rsid w:val="00164CEE"/>
    <w:rsid w:val="00170C3B"/>
    <w:rsid w:val="001942C3"/>
    <w:rsid w:val="0019792B"/>
    <w:rsid w:val="001D007B"/>
    <w:rsid w:val="001D4E75"/>
    <w:rsid w:val="001E2DF7"/>
    <w:rsid w:val="001F5005"/>
    <w:rsid w:val="00202AEA"/>
    <w:rsid w:val="0020750A"/>
    <w:rsid w:val="002109AB"/>
    <w:rsid w:val="00210DE7"/>
    <w:rsid w:val="00225CC1"/>
    <w:rsid w:val="0023608C"/>
    <w:rsid w:val="00257632"/>
    <w:rsid w:val="002637D6"/>
    <w:rsid w:val="002A5652"/>
    <w:rsid w:val="002A5F7F"/>
    <w:rsid w:val="002B4BFB"/>
    <w:rsid w:val="002D0092"/>
    <w:rsid w:val="002D319E"/>
    <w:rsid w:val="002E3C1E"/>
    <w:rsid w:val="002E7F0F"/>
    <w:rsid w:val="003108ED"/>
    <w:rsid w:val="00314EBD"/>
    <w:rsid w:val="00325D49"/>
    <w:rsid w:val="00330A22"/>
    <w:rsid w:val="003454DB"/>
    <w:rsid w:val="00353342"/>
    <w:rsid w:val="003565B3"/>
    <w:rsid w:val="00357DBF"/>
    <w:rsid w:val="003605BE"/>
    <w:rsid w:val="0039188F"/>
    <w:rsid w:val="003B0075"/>
    <w:rsid w:val="003B2514"/>
    <w:rsid w:val="003C0D94"/>
    <w:rsid w:val="003C7372"/>
    <w:rsid w:val="003D06F2"/>
    <w:rsid w:val="003D12F9"/>
    <w:rsid w:val="003D5868"/>
    <w:rsid w:val="004005C9"/>
    <w:rsid w:val="00403568"/>
    <w:rsid w:val="004413EB"/>
    <w:rsid w:val="00455F24"/>
    <w:rsid w:val="00455F8D"/>
    <w:rsid w:val="00460D1B"/>
    <w:rsid w:val="0047630D"/>
    <w:rsid w:val="00496807"/>
    <w:rsid w:val="004C251C"/>
    <w:rsid w:val="004C7466"/>
    <w:rsid w:val="004D7D24"/>
    <w:rsid w:val="004E1FA0"/>
    <w:rsid w:val="004E640C"/>
    <w:rsid w:val="00505837"/>
    <w:rsid w:val="00540668"/>
    <w:rsid w:val="00545406"/>
    <w:rsid w:val="00551936"/>
    <w:rsid w:val="00562856"/>
    <w:rsid w:val="005654CB"/>
    <w:rsid w:val="00573AFB"/>
    <w:rsid w:val="00575E28"/>
    <w:rsid w:val="00587C59"/>
    <w:rsid w:val="0059433A"/>
    <w:rsid w:val="00596C82"/>
    <w:rsid w:val="005A3A74"/>
    <w:rsid w:val="005A3B1F"/>
    <w:rsid w:val="005A5061"/>
    <w:rsid w:val="005B24BD"/>
    <w:rsid w:val="005C3861"/>
    <w:rsid w:val="005F1FA3"/>
    <w:rsid w:val="005F32D5"/>
    <w:rsid w:val="005F7672"/>
    <w:rsid w:val="0060179F"/>
    <w:rsid w:val="00602DBF"/>
    <w:rsid w:val="00605E5B"/>
    <w:rsid w:val="0062454F"/>
    <w:rsid w:val="00631906"/>
    <w:rsid w:val="00673296"/>
    <w:rsid w:val="0068208F"/>
    <w:rsid w:val="006C14F1"/>
    <w:rsid w:val="006C152B"/>
    <w:rsid w:val="006E0378"/>
    <w:rsid w:val="006E13A3"/>
    <w:rsid w:val="006E50B3"/>
    <w:rsid w:val="006E611D"/>
    <w:rsid w:val="00710BF9"/>
    <w:rsid w:val="007160F7"/>
    <w:rsid w:val="00722FCB"/>
    <w:rsid w:val="00723286"/>
    <w:rsid w:val="00724DC8"/>
    <w:rsid w:val="0073491F"/>
    <w:rsid w:val="0073559E"/>
    <w:rsid w:val="007500DF"/>
    <w:rsid w:val="007565AC"/>
    <w:rsid w:val="00766FF8"/>
    <w:rsid w:val="00777183"/>
    <w:rsid w:val="00777D55"/>
    <w:rsid w:val="00796B14"/>
    <w:rsid w:val="007A6203"/>
    <w:rsid w:val="007C5D1F"/>
    <w:rsid w:val="007F6E4A"/>
    <w:rsid w:val="00802F41"/>
    <w:rsid w:val="0080745B"/>
    <w:rsid w:val="008576AD"/>
    <w:rsid w:val="00867D68"/>
    <w:rsid w:val="008711B3"/>
    <w:rsid w:val="008744CB"/>
    <w:rsid w:val="008760E1"/>
    <w:rsid w:val="0088014D"/>
    <w:rsid w:val="0089234B"/>
    <w:rsid w:val="008967B7"/>
    <w:rsid w:val="008A64FC"/>
    <w:rsid w:val="008B4078"/>
    <w:rsid w:val="008B5E5C"/>
    <w:rsid w:val="008B6082"/>
    <w:rsid w:val="008C09EE"/>
    <w:rsid w:val="008F386C"/>
    <w:rsid w:val="008F459E"/>
    <w:rsid w:val="008F78FC"/>
    <w:rsid w:val="00911E4F"/>
    <w:rsid w:val="009216EE"/>
    <w:rsid w:val="009610EF"/>
    <w:rsid w:val="00975E8C"/>
    <w:rsid w:val="00985894"/>
    <w:rsid w:val="00987B7A"/>
    <w:rsid w:val="00992E94"/>
    <w:rsid w:val="00993AC6"/>
    <w:rsid w:val="00995015"/>
    <w:rsid w:val="009A2890"/>
    <w:rsid w:val="009A7D87"/>
    <w:rsid w:val="009B52A6"/>
    <w:rsid w:val="009C2E4F"/>
    <w:rsid w:val="009C442B"/>
    <w:rsid w:val="009D0D47"/>
    <w:rsid w:val="009D193B"/>
    <w:rsid w:val="00A22418"/>
    <w:rsid w:val="00A3004C"/>
    <w:rsid w:val="00A52D54"/>
    <w:rsid w:val="00A61E77"/>
    <w:rsid w:val="00A67EA7"/>
    <w:rsid w:val="00A73693"/>
    <w:rsid w:val="00A74FAE"/>
    <w:rsid w:val="00AC150B"/>
    <w:rsid w:val="00AC572B"/>
    <w:rsid w:val="00AC6BBC"/>
    <w:rsid w:val="00AF63A5"/>
    <w:rsid w:val="00B12776"/>
    <w:rsid w:val="00B13A3C"/>
    <w:rsid w:val="00B25CEE"/>
    <w:rsid w:val="00B33857"/>
    <w:rsid w:val="00B6184A"/>
    <w:rsid w:val="00B635B2"/>
    <w:rsid w:val="00B7275C"/>
    <w:rsid w:val="00B73001"/>
    <w:rsid w:val="00B746C4"/>
    <w:rsid w:val="00B82D7F"/>
    <w:rsid w:val="00B866F4"/>
    <w:rsid w:val="00B925D6"/>
    <w:rsid w:val="00B92841"/>
    <w:rsid w:val="00B94A85"/>
    <w:rsid w:val="00BC4BA5"/>
    <w:rsid w:val="00BF591E"/>
    <w:rsid w:val="00C216F5"/>
    <w:rsid w:val="00C266A8"/>
    <w:rsid w:val="00C306AF"/>
    <w:rsid w:val="00C308DE"/>
    <w:rsid w:val="00C36EA3"/>
    <w:rsid w:val="00C81986"/>
    <w:rsid w:val="00C85CBB"/>
    <w:rsid w:val="00C97909"/>
    <w:rsid w:val="00CA0530"/>
    <w:rsid w:val="00CA35A1"/>
    <w:rsid w:val="00CA4924"/>
    <w:rsid w:val="00CA67C8"/>
    <w:rsid w:val="00CC4728"/>
    <w:rsid w:val="00CC5CF7"/>
    <w:rsid w:val="00CF3DD7"/>
    <w:rsid w:val="00CF4521"/>
    <w:rsid w:val="00D029A7"/>
    <w:rsid w:val="00D16C5F"/>
    <w:rsid w:val="00D26224"/>
    <w:rsid w:val="00D26587"/>
    <w:rsid w:val="00D265DB"/>
    <w:rsid w:val="00D43CFB"/>
    <w:rsid w:val="00D53D12"/>
    <w:rsid w:val="00D67036"/>
    <w:rsid w:val="00D84667"/>
    <w:rsid w:val="00D97741"/>
    <w:rsid w:val="00DA09AB"/>
    <w:rsid w:val="00DB0D90"/>
    <w:rsid w:val="00DB651C"/>
    <w:rsid w:val="00DC094B"/>
    <w:rsid w:val="00DE51F1"/>
    <w:rsid w:val="00DE629C"/>
    <w:rsid w:val="00E16D70"/>
    <w:rsid w:val="00E400C3"/>
    <w:rsid w:val="00E73402"/>
    <w:rsid w:val="00E7573C"/>
    <w:rsid w:val="00E91DEE"/>
    <w:rsid w:val="00EA1112"/>
    <w:rsid w:val="00EC0201"/>
    <w:rsid w:val="00EF0D8F"/>
    <w:rsid w:val="00EF3F33"/>
    <w:rsid w:val="00F140C1"/>
    <w:rsid w:val="00F36892"/>
    <w:rsid w:val="00F46117"/>
    <w:rsid w:val="00F472AE"/>
    <w:rsid w:val="00F55FC7"/>
    <w:rsid w:val="00F75182"/>
    <w:rsid w:val="00F759E6"/>
    <w:rsid w:val="00F910F3"/>
    <w:rsid w:val="00FD38EF"/>
    <w:rsid w:val="00FE25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22E29"/>
  <w15:docId w15:val="{DE47B0D7-DF61-4F18-B213-7FED142D3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6E4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711B3"/>
    <w:rPr>
      <w:color w:val="0563C1" w:themeColor="hyperlink"/>
      <w:u w:val="single"/>
    </w:rPr>
  </w:style>
  <w:style w:type="character" w:customStyle="1" w:styleId="Nierozpoznanawzmianka1">
    <w:name w:val="Nierozpoznana wzmianka1"/>
    <w:basedOn w:val="Domylnaczcionkaakapitu"/>
    <w:uiPriority w:val="99"/>
    <w:semiHidden/>
    <w:unhideWhenUsed/>
    <w:rsid w:val="008711B3"/>
    <w:rPr>
      <w:color w:val="605E5C"/>
      <w:shd w:val="clear" w:color="auto" w:fill="E1DFDD"/>
    </w:rPr>
  </w:style>
  <w:style w:type="character" w:styleId="Odwoaniedokomentarza">
    <w:name w:val="annotation reference"/>
    <w:basedOn w:val="Domylnaczcionkaakapitu"/>
    <w:uiPriority w:val="99"/>
    <w:unhideWhenUsed/>
    <w:rsid w:val="00D029A7"/>
    <w:rPr>
      <w:sz w:val="16"/>
      <w:szCs w:val="16"/>
    </w:rPr>
  </w:style>
  <w:style w:type="paragraph" w:styleId="Tekstkomentarza">
    <w:name w:val="annotation text"/>
    <w:basedOn w:val="Normalny"/>
    <w:link w:val="TekstkomentarzaZnak"/>
    <w:uiPriority w:val="99"/>
    <w:unhideWhenUsed/>
    <w:rsid w:val="00D029A7"/>
    <w:pPr>
      <w:spacing w:line="240" w:lineRule="auto"/>
    </w:pPr>
    <w:rPr>
      <w:sz w:val="20"/>
      <w:szCs w:val="20"/>
    </w:rPr>
  </w:style>
  <w:style w:type="character" w:customStyle="1" w:styleId="TekstkomentarzaZnak">
    <w:name w:val="Tekst komentarza Znak"/>
    <w:basedOn w:val="Domylnaczcionkaakapitu"/>
    <w:link w:val="Tekstkomentarza"/>
    <w:uiPriority w:val="99"/>
    <w:rsid w:val="00D029A7"/>
    <w:rPr>
      <w:sz w:val="20"/>
      <w:szCs w:val="20"/>
    </w:rPr>
  </w:style>
  <w:style w:type="paragraph" w:styleId="Tematkomentarza">
    <w:name w:val="annotation subject"/>
    <w:basedOn w:val="Tekstkomentarza"/>
    <w:next w:val="Tekstkomentarza"/>
    <w:link w:val="TematkomentarzaZnak"/>
    <w:uiPriority w:val="99"/>
    <w:semiHidden/>
    <w:unhideWhenUsed/>
    <w:rsid w:val="00D029A7"/>
    <w:rPr>
      <w:b/>
      <w:bCs/>
    </w:rPr>
  </w:style>
  <w:style w:type="character" w:customStyle="1" w:styleId="TematkomentarzaZnak">
    <w:name w:val="Temat komentarza Znak"/>
    <w:basedOn w:val="TekstkomentarzaZnak"/>
    <w:link w:val="Tematkomentarza"/>
    <w:uiPriority w:val="99"/>
    <w:semiHidden/>
    <w:rsid w:val="00D029A7"/>
    <w:rPr>
      <w:b/>
      <w:bCs/>
      <w:sz w:val="20"/>
      <w:szCs w:val="20"/>
    </w:rPr>
  </w:style>
  <w:style w:type="paragraph" w:styleId="Akapitzlist">
    <w:name w:val="List Paragraph"/>
    <w:basedOn w:val="Normalny"/>
    <w:uiPriority w:val="34"/>
    <w:qFormat/>
    <w:rsid w:val="00DC094B"/>
    <w:pPr>
      <w:ind w:left="720"/>
      <w:contextualSpacing/>
    </w:pPr>
  </w:style>
  <w:style w:type="paragraph" w:styleId="Tekstprzypisukocowego">
    <w:name w:val="endnote text"/>
    <w:basedOn w:val="Normalny"/>
    <w:link w:val="TekstprzypisukocowegoZnak"/>
    <w:uiPriority w:val="99"/>
    <w:semiHidden/>
    <w:unhideWhenUsed/>
    <w:rsid w:val="007160F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60F7"/>
    <w:rPr>
      <w:sz w:val="20"/>
      <w:szCs w:val="20"/>
    </w:rPr>
  </w:style>
  <w:style w:type="character" w:styleId="Odwoanieprzypisukocowego">
    <w:name w:val="endnote reference"/>
    <w:basedOn w:val="Domylnaczcionkaakapitu"/>
    <w:uiPriority w:val="99"/>
    <w:semiHidden/>
    <w:unhideWhenUsed/>
    <w:rsid w:val="007160F7"/>
    <w:rPr>
      <w:vertAlign w:val="superscript"/>
    </w:rPr>
  </w:style>
  <w:style w:type="paragraph" w:styleId="Tekstdymka">
    <w:name w:val="Balloon Text"/>
    <w:basedOn w:val="Normalny"/>
    <w:link w:val="TekstdymkaZnak"/>
    <w:uiPriority w:val="99"/>
    <w:semiHidden/>
    <w:unhideWhenUsed/>
    <w:rsid w:val="00867D6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67D6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6212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66159-FAAD-49D2-8C5A-5E00F1E75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5901</Words>
  <Characters>35410</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dc:creator>
  <cp:lastModifiedBy>Damian Czechowski</cp:lastModifiedBy>
  <cp:revision>3</cp:revision>
  <dcterms:created xsi:type="dcterms:W3CDTF">2021-11-10T13:20:00Z</dcterms:created>
  <dcterms:modified xsi:type="dcterms:W3CDTF">2021-11-12T06:59:00Z</dcterms:modified>
</cp:coreProperties>
</file>